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5B332" w14:textId="055A1390" w:rsidR="00084046" w:rsidRPr="00FE1EEC" w:rsidRDefault="00084046" w:rsidP="000362DE">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jc w:val="left"/>
        <w:rPr>
          <w:rFonts w:ascii="Eurostile" w:hAnsi="Eurostile"/>
          <w:b/>
          <w:bCs/>
          <w:sz w:val="22"/>
          <w:szCs w:val="22"/>
          <w:lang w:val="es-ES_tradnl" w:eastAsia="es-ES"/>
        </w:rPr>
      </w:pPr>
      <w:r w:rsidRPr="00FE1EEC">
        <w:rPr>
          <w:rFonts w:ascii="Eurostile" w:hAnsi="Eurostile"/>
          <w:b/>
          <w:bCs/>
          <w:sz w:val="22"/>
          <w:szCs w:val="22"/>
          <w:lang w:val="es-ES_tradnl" w:eastAsia="es-ES"/>
        </w:rPr>
        <w:t>Condiciones</w:t>
      </w:r>
    </w:p>
    <w:p w14:paraId="1E77411E" w14:textId="77777777" w:rsidR="00382ADA" w:rsidRPr="00382ADA" w:rsidRDefault="00084046" w:rsidP="000362DE">
      <w:pPr>
        <w:pStyle w:val="Encabezado"/>
        <w:pBdr>
          <w:top w:val="single" w:sz="4" w:space="1" w:color="auto"/>
          <w:left w:val="single" w:sz="4" w:space="4" w:color="auto"/>
          <w:bottom w:val="single" w:sz="4" w:space="1" w:color="auto"/>
          <w:right w:val="single" w:sz="4" w:space="4" w:color="auto"/>
        </w:pBdr>
        <w:jc w:val="left"/>
        <w:rPr>
          <w:rFonts w:ascii="Eurostile" w:hAnsi="Eurostile"/>
          <w:bCs/>
          <w:sz w:val="22"/>
          <w:szCs w:val="22"/>
        </w:rPr>
      </w:pPr>
      <w:r w:rsidRPr="00382ADA">
        <w:rPr>
          <w:rFonts w:ascii="Eurostile" w:hAnsi="Eurostile"/>
          <w:bCs/>
          <w:sz w:val="22"/>
          <w:szCs w:val="22"/>
        </w:rPr>
        <w:t xml:space="preserve">- </w:t>
      </w:r>
      <w:r w:rsidR="00382ADA" w:rsidRPr="00382ADA">
        <w:rPr>
          <w:rFonts w:ascii="Eurostile" w:hAnsi="Eurostile"/>
          <w:bCs/>
          <w:sz w:val="22"/>
          <w:szCs w:val="22"/>
        </w:rPr>
        <w:t xml:space="preserve">Este trabajo es voluntario. </w:t>
      </w:r>
    </w:p>
    <w:p w14:paraId="792EDBFC" w14:textId="0DCB1DDC" w:rsidR="00084046" w:rsidRPr="00382ADA" w:rsidRDefault="00382ADA" w:rsidP="000362DE">
      <w:pPr>
        <w:pStyle w:val="Encabezado"/>
        <w:pBdr>
          <w:top w:val="single" w:sz="4" w:space="1" w:color="auto"/>
          <w:left w:val="single" w:sz="4" w:space="4" w:color="auto"/>
          <w:bottom w:val="single" w:sz="4" w:space="1" w:color="auto"/>
          <w:right w:val="single" w:sz="4" w:space="4" w:color="auto"/>
        </w:pBdr>
        <w:jc w:val="left"/>
        <w:rPr>
          <w:rFonts w:ascii="Eurostile" w:hAnsi="Eurostile"/>
          <w:bCs/>
          <w:sz w:val="22"/>
          <w:szCs w:val="22"/>
        </w:rPr>
      </w:pPr>
      <w:r w:rsidRPr="00382ADA">
        <w:rPr>
          <w:rFonts w:ascii="Eurostile" w:hAnsi="Eurostile"/>
          <w:bCs/>
          <w:sz w:val="22"/>
          <w:szCs w:val="22"/>
        </w:rPr>
        <w:t>- Debe ser e</w:t>
      </w:r>
      <w:r w:rsidR="00084046" w:rsidRPr="00382ADA">
        <w:rPr>
          <w:rFonts w:ascii="Eurostile" w:hAnsi="Eurostile"/>
          <w:bCs/>
          <w:sz w:val="22"/>
          <w:szCs w:val="22"/>
        </w:rPr>
        <w:t>ntrega</w:t>
      </w:r>
      <w:r w:rsidRPr="00382ADA">
        <w:rPr>
          <w:rFonts w:ascii="Eurostile" w:hAnsi="Eurostile"/>
          <w:bCs/>
          <w:sz w:val="22"/>
          <w:szCs w:val="22"/>
        </w:rPr>
        <w:t>do</w:t>
      </w:r>
      <w:r w:rsidR="00084046" w:rsidRPr="00382ADA">
        <w:rPr>
          <w:rFonts w:ascii="Eurostile" w:hAnsi="Eurostile"/>
          <w:bCs/>
          <w:sz w:val="22"/>
          <w:szCs w:val="22"/>
        </w:rPr>
        <w:t xml:space="preserve"> y presenta</w:t>
      </w:r>
      <w:r w:rsidRPr="00382ADA">
        <w:rPr>
          <w:rFonts w:ascii="Eurostile" w:hAnsi="Eurostile"/>
          <w:bCs/>
          <w:sz w:val="22"/>
          <w:szCs w:val="22"/>
        </w:rPr>
        <w:t xml:space="preserve">do </w:t>
      </w:r>
      <w:r w:rsidR="00084046" w:rsidRPr="00382ADA">
        <w:rPr>
          <w:rFonts w:ascii="Eurostile" w:hAnsi="Eurostile"/>
          <w:bCs/>
          <w:sz w:val="22"/>
          <w:szCs w:val="22"/>
        </w:rPr>
        <w:t>en mes de noviembre</w:t>
      </w:r>
    </w:p>
    <w:p w14:paraId="6BAD1F80" w14:textId="0F0D740A" w:rsidR="00084046" w:rsidRPr="00382ADA" w:rsidRDefault="00084046" w:rsidP="000362DE">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jc w:val="left"/>
        <w:rPr>
          <w:rFonts w:ascii="Eurostile" w:hAnsi="Eurostile"/>
          <w:bCs/>
          <w:sz w:val="22"/>
          <w:szCs w:val="22"/>
          <w:lang w:eastAsia="es-ES"/>
        </w:rPr>
      </w:pPr>
      <w:r w:rsidRPr="00382ADA">
        <w:rPr>
          <w:rFonts w:ascii="Eurostile" w:hAnsi="Eurostile"/>
          <w:bCs/>
          <w:sz w:val="22"/>
          <w:szCs w:val="22"/>
          <w:lang w:eastAsia="es-ES"/>
        </w:rPr>
        <w:t xml:space="preserve">- </w:t>
      </w:r>
      <w:r w:rsidR="00382ADA" w:rsidRPr="00382ADA">
        <w:rPr>
          <w:rFonts w:ascii="Eurostile" w:hAnsi="Eurostile"/>
          <w:bCs/>
          <w:sz w:val="22"/>
          <w:szCs w:val="22"/>
          <w:lang w:eastAsia="es-ES"/>
        </w:rPr>
        <w:t>Debe ser presentado en clases dentro del mes de noviembre</w:t>
      </w:r>
    </w:p>
    <w:p w14:paraId="12295756" w14:textId="3036E4DD" w:rsidR="00382ADA" w:rsidRPr="00382ADA" w:rsidRDefault="00382ADA" w:rsidP="000362DE">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jc w:val="left"/>
        <w:rPr>
          <w:rFonts w:ascii="Eurostile" w:hAnsi="Eurostile"/>
          <w:bCs/>
          <w:sz w:val="22"/>
          <w:szCs w:val="22"/>
          <w:lang w:eastAsia="es-ES"/>
        </w:rPr>
      </w:pPr>
      <w:r w:rsidRPr="00382ADA">
        <w:rPr>
          <w:rFonts w:ascii="Eurostile" w:hAnsi="Eurostile"/>
          <w:bCs/>
          <w:sz w:val="22"/>
          <w:szCs w:val="22"/>
          <w:lang w:eastAsia="es-ES"/>
        </w:rPr>
        <w:t xml:space="preserve">- Debe incorporarse una breve explicación de las normas legales. Si eso tiene calidad, puede alcanzar un 4,0. </w:t>
      </w:r>
    </w:p>
    <w:p w14:paraId="44F6B918" w14:textId="7BC40039" w:rsidR="00382ADA" w:rsidRPr="00382ADA" w:rsidRDefault="00382ADA" w:rsidP="000362DE">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jc w:val="left"/>
        <w:rPr>
          <w:rFonts w:ascii="Eurostile" w:hAnsi="Eurostile"/>
          <w:bCs/>
          <w:sz w:val="22"/>
          <w:szCs w:val="22"/>
          <w:lang w:eastAsia="es-ES"/>
        </w:rPr>
      </w:pPr>
      <w:r w:rsidRPr="00382ADA">
        <w:rPr>
          <w:rFonts w:ascii="Eurostile" w:hAnsi="Eurostile"/>
          <w:bCs/>
          <w:sz w:val="22"/>
          <w:szCs w:val="22"/>
          <w:lang w:eastAsia="es-ES"/>
        </w:rPr>
        <w:t>- Si e</w:t>
      </w:r>
      <w:r w:rsidR="000362DE">
        <w:rPr>
          <w:rFonts w:ascii="Eurostile" w:hAnsi="Eurostile"/>
          <w:bCs/>
          <w:sz w:val="22"/>
          <w:szCs w:val="22"/>
          <w:lang w:eastAsia="es-ES"/>
        </w:rPr>
        <w:t>l trabajo e</w:t>
      </w:r>
      <w:r w:rsidRPr="00382ADA">
        <w:rPr>
          <w:rFonts w:ascii="Eurostile" w:hAnsi="Eurostile"/>
          <w:bCs/>
          <w:sz w:val="22"/>
          <w:szCs w:val="22"/>
          <w:lang w:eastAsia="es-ES"/>
        </w:rPr>
        <w:t xml:space="preserve">s </w:t>
      </w:r>
      <w:r w:rsidR="000362DE">
        <w:rPr>
          <w:rFonts w:ascii="Eurostile" w:hAnsi="Eurostile"/>
          <w:bCs/>
          <w:sz w:val="22"/>
          <w:szCs w:val="22"/>
          <w:lang w:eastAsia="es-ES"/>
        </w:rPr>
        <w:t xml:space="preserve">correctamente </w:t>
      </w:r>
      <w:r w:rsidRPr="00382ADA">
        <w:rPr>
          <w:rFonts w:ascii="Eurostile" w:hAnsi="Eurostile"/>
          <w:bCs/>
          <w:sz w:val="22"/>
          <w:szCs w:val="22"/>
          <w:lang w:eastAsia="es-ES"/>
        </w:rPr>
        <w:t>presentado, la nota podría subir a 5,0.</w:t>
      </w:r>
    </w:p>
    <w:p w14:paraId="4E1B16EE" w14:textId="4C189B86" w:rsidR="00382ADA" w:rsidRPr="00382ADA" w:rsidRDefault="00382ADA" w:rsidP="000362DE">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jc w:val="left"/>
        <w:rPr>
          <w:rFonts w:ascii="Eurostile" w:hAnsi="Eurostile"/>
          <w:bCs/>
          <w:sz w:val="22"/>
          <w:szCs w:val="22"/>
          <w:lang w:eastAsia="es-ES"/>
        </w:rPr>
      </w:pPr>
      <w:r w:rsidRPr="00382ADA">
        <w:rPr>
          <w:rFonts w:ascii="Eurostile" w:hAnsi="Eurostile"/>
          <w:bCs/>
          <w:sz w:val="22"/>
          <w:szCs w:val="22"/>
          <w:lang w:eastAsia="es-ES"/>
        </w:rPr>
        <w:t>- Deben incorporarse entre uno y tres oficios, de modo tal que con un oficio màs bien explicado se podrìa alcanzar un 6, dos oficios bien explicados podrian alcanzar un 6. Un oficio màs asegurarìa un 7.</w:t>
      </w:r>
    </w:p>
    <w:p w14:paraId="23A8C409" w14:textId="29498BA9" w:rsidR="00382ADA" w:rsidRDefault="00382ADA" w:rsidP="000362DE">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jc w:val="left"/>
        <w:rPr>
          <w:rFonts w:ascii="Eurostile" w:hAnsi="Eurostile"/>
          <w:bCs/>
          <w:sz w:val="22"/>
          <w:szCs w:val="22"/>
          <w:lang w:eastAsia="es-ES"/>
        </w:rPr>
      </w:pPr>
      <w:r w:rsidRPr="00382ADA">
        <w:rPr>
          <w:rFonts w:ascii="Eurostile" w:hAnsi="Eurostile"/>
          <w:bCs/>
          <w:sz w:val="22"/>
          <w:szCs w:val="22"/>
          <w:lang w:eastAsia="es-ES"/>
        </w:rPr>
        <w:t xml:space="preserve">- La nota del grupo se promediará con la peor nota de una prueba de cada integrante del grupo. </w:t>
      </w:r>
    </w:p>
    <w:p w14:paraId="63810C3F" w14:textId="77777777" w:rsidR="000362DE" w:rsidRDefault="000362DE" w:rsidP="000362DE">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jc w:val="left"/>
        <w:rPr>
          <w:rFonts w:ascii="Eurostile" w:hAnsi="Eurostile"/>
          <w:bCs/>
          <w:sz w:val="22"/>
          <w:szCs w:val="22"/>
          <w:lang w:eastAsia="es-ES"/>
        </w:rPr>
      </w:pPr>
      <w:r>
        <w:rPr>
          <w:rFonts w:ascii="Eurostile" w:hAnsi="Eurostile"/>
          <w:bCs/>
          <w:sz w:val="22"/>
          <w:szCs w:val="22"/>
          <w:lang w:eastAsia="es-ES"/>
        </w:rPr>
        <w:t>- El nivel de desarrollo del trabajo debe estar al nivel de alumnos de Derecho de 8* 9* semestre, en curso inicial o bàsico.</w:t>
      </w:r>
    </w:p>
    <w:p w14:paraId="057F9D1A" w14:textId="67D78FDF" w:rsidR="000362DE" w:rsidRDefault="000362DE" w:rsidP="000362DE">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jc w:val="left"/>
        <w:rPr>
          <w:rFonts w:ascii="Eurostile" w:hAnsi="Eurostile"/>
          <w:bCs/>
          <w:sz w:val="22"/>
          <w:szCs w:val="22"/>
          <w:lang w:eastAsia="es-ES"/>
        </w:rPr>
      </w:pPr>
      <w:r>
        <w:rPr>
          <w:rFonts w:ascii="Eurostile" w:hAnsi="Eurostile"/>
          <w:bCs/>
          <w:sz w:val="22"/>
          <w:szCs w:val="22"/>
          <w:lang w:eastAsia="es-ES"/>
        </w:rPr>
        <w:t xml:space="preserve">- No debe usar ninguna herramienta de inteligencia artificial. Debe ser genuinamente un trabajo de autorìa personal. </w:t>
      </w:r>
    </w:p>
    <w:p w14:paraId="53B74470" w14:textId="692BD98A" w:rsidR="000362DE" w:rsidRPr="00382ADA" w:rsidRDefault="000362DE" w:rsidP="000362DE">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jc w:val="left"/>
        <w:rPr>
          <w:rFonts w:ascii="Eurostile" w:hAnsi="Eurostile"/>
          <w:bCs/>
          <w:sz w:val="22"/>
          <w:szCs w:val="22"/>
          <w:lang w:eastAsia="es-ES"/>
        </w:rPr>
      </w:pPr>
      <w:r>
        <w:rPr>
          <w:rFonts w:ascii="Eurostile" w:hAnsi="Eurostile"/>
          <w:bCs/>
          <w:sz w:val="22"/>
          <w:szCs w:val="22"/>
          <w:lang w:eastAsia="es-ES"/>
        </w:rPr>
        <w:t>- No debiera ser muy extenso, quizas tres paginas, con este formato. Debe ser una buena y completa sintesis. Puede citar el libro u base de datos academica que ocupe.</w:t>
      </w:r>
    </w:p>
    <w:p w14:paraId="5B39685B" w14:textId="77777777" w:rsidR="00084046" w:rsidRPr="00FE1EEC" w:rsidRDefault="00084046" w:rsidP="00084046">
      <w:pPr>
        <w:widowControl w:val="0"/>
        <w:suppressAutoHyphens w:val="0"/>
        <w:autoSpaceDE w:val="0"/>
        <w:autoSpaceDN w:val="0"/>
        <w:adjustRightInd w:val="0"/>
        <w:jc w:val="left"/>
        <w:rPr>
          <w:rFonts w:ascii="Eurostile" w:hAnsi="Eurostile"/>
          <w:b/>
          <w:bCs/>
          <w:sz w:val="22"/>
          <w:szCs w:val="22"/>
          <w:lang w:val="es-ES_tradnl" w:eastAsia="es-ES"/>
        </w:rPr>
      </w:pPr>
    </w:p>
    <w:p w14:paraId="7C5E99BB" w14:textId="77777777" w:rsidR="00084046" w:rsidRPr="00FE1EEC" w:rsidRDefault="00084046" w:rsidP="00084046">
      <w:pPr>
        <w:widowControl w:val="0"/>
        <w:suppressAutoHyphens w:val="0"/>
        <w:autoSpaceDE w:val="0"/>
        <w:autoSpaceDN w:val="0"/>
        <w:adjustRightInd w:val="0"/>
        <w:jc w:val="left"/>
        <w:rPr>
          <w:rFonts w:ascii="Eurostile" w:hAnsi="Eurostile"/>
          <w:b/>
          <w:bCs/>
          <w:sz w:val="22"/>
          <w:szCs w:val="22"/>
          <w:lang w:val="es-ES_tradnl" w:eastAsia="es-ES"/>
        </w:rPr>
      </w:pPr>
    </w:p>
    <w:p w14:paraId="461011C6" w14:textId="446546EC" w:rsidR="00E5480E" w:rsidRPr="00FE1EEC" w:rsidRDefault="00084046" w:rsidP="00084046">
      <w:pPr>
        <w:widowControl w:val="0"/>
        <w:suppressAutoHyphens w:val="0"/>
        <w:autoSpaceDE w:val="0"/>
        <w:autoSpaceDN w:val="0"/>
        <w:adjustRightInd w:val="0"/>
        <w:jc w:val="left"/>
        <w:rPr>
          <w:rFonts w:ascii="Eurostile" w:hAnsi="Eurostile"/>
          <w:b/>
          <w:bCs/>
          <w:sz w:val="22"/>
          <w:szCs w:val="22"/>
          <w:lang w:val="es-ES_tradnl" w:eastAsia="es-ES"/>
        </w:rPr>
      </w:pPr>
      <w:r w:rsidRPr="00FE1EEC">
        <w:rPr>
          <w:rFonts w:ascii="Eurostile" w:hAnsi="Eurostile"/>
          <w:b/>
          <w:bCs/>
          <w:sz w:val="22"/>
          <w:szCs w:val="22"/>
          <w:lang w:val="es-ES_tradnl" w:eastAsia="es-ES"/>
        </w:rPr>
        <w:t>Estudiantes i</w:t>
      </w:r>
      <w:r w:rsidR="00E5480E" w:rsidRPr="00FE1EEC">
        <w:rPr>
          <w:rFonts w:ascii="Eurostile" w:hAnsi="Eurostile"/>
          <w:b/>
          <w:bCs/>
          <w:sz w:val="22"/>
          <w:szCs w:val="22"/>
          <w:lang w:val="es-ES_tradnl" w:eastAsia="es-ES"/>
        </w:rPr>
        <w:t xml:space="preserve">ntegrantes: </w:t>
      </w:r>
    </w:p>
    <w:tbl>
      <w:tblPr>
        <w:tblStyle w:val="Tablaconcuadrcula"/>
        <w:tblpPr w:leftFromText="180" w:rightFromText="180" w:vertAnchor="text" w:tblpY="1"/>
        <w:tblOverlap w:val="never"/>
        <w:tblW w:w="9606" w:type="dxa"/>
        <w:tblLayout w:type="fixed"/>
        <w:tblLook w:val="04A0" w:firstRow="1" w:lastRow="0" w:firstColumn="1" w:lastColumn="0" w:noHBand="0" w:noVBand="1"/>
      </w:tblPr>
      <w:tblGrid>
        <w:gridCol w:w="9606"/>
      </w:tblGrid>
      <w:tr w:rsidR="00084046" w:rsidRPr="00FE1EEC" w14:paraId="657FC95B" w14:textId="77777777" w:rsidTr="00084046">
        <w:trPr>
          <w:trHeight w:val="192"/>
        </w:trPr>
        <w:tc>
          <w:tcPr>
            <w:tcW w:w="9606" w:type="dxa"/>
          </w:tcPr>
          <w:p w14:paraId="097EEE11" w14:textId="27707A03" w:rsidR="00084046" w:rsidRPr="00FE1EEC" w:rsidRDefault="00382ADA" w:rsidP="00084046">
            <w:pPr>
              <w:pStyle w:val="HTMLconformatoprevio"/>
              <w:shd w:val="clear" w:color="auto" w:fill="FFFFFF"/>
              <w:rPr>
                <w:rFonts w:ascii="Eurostile" w:hAnsi="Eurostile"/>
                <w:sz w:val="22"/>
                <w:szCs w:val="22"/>
                <w:lang w:val="es-ES_tradnl"/>
              </w:rPr>
            </w:pPr>
            <w:r>
              <w:rPr>
                <w:rFonts w:ascii="Eurostile" w:hAnsi="Eurostile"/>
                <w:sz w:val="22"/>
                <w:szCs w:val="22"/>
                <w:lang w:val="es-ES_tradnl"/>
              </w:rPr>
              <w:t xml:space="preserve">1. </w:t>
            </w:r>
          </w:p>
        </w:tc>
      </w:tr>
      <w:tr w:rsidR="00084046" w:rsidRPr="00FE1EEC" w14:paraId="6526413D" w14:textId="77777777" w:rsidTr="00084046">
        <w:trPr>
          <w:trHeight w:val="53"/>
        </w:trPr>
        <w:tc>
          <w:tcPr>
            <w:tcW w:w="9606" w:type="dxa"/>
          </w:tcPr>
          <w:p w14:paraId="725C9753" w14:textId="6A88D89B" w:rsidR="00084046" w:rsidRPr="00FE1EEC" w:rsidRDefault="00382ADA" w:rsidP="00084046">
            <w:pPr>
              <w:jc w:val="left"/>
              <w:rPr>
                <w:rFonts w:ascii="Eurostile" w:hAnsi="Eurostile"/>
                <w:sz w:val="22"/>
                <w:szCs w:val="22"/>
                <w:lang w:val="es-ES_tradnl"/>
              </w:rPr>
            </w:pPr>
            <w:r>
              <w:rPr>
                <w:rFonts w:ascii="Eurostile" w:hAnsi="Eurostile"/>
                <w:sz w:val="22"/>
                <w:szCs w:val="22"/>
                <w:lang w:val="es-ES_tradnl"/>
              </w:rPr>
              <w:t xml:space="preserve">2. </w:t>
            </w:r>
          </w:p>
        </w:tc>
      </w:tr>
      <w:tr w:rsidR="00084046" w:rsidRPr="00FE1EEC" w14:paraId="5F4B0F15" w14:textId="77777777" w:rsidTr="00084046">
        <w:trPr>
          <w:trHeight w:val="95"/>
        </w:trPr>
        <w:tc>
          <w:tcPr>
            <w:tcW w:w="9606" w:type="dxa"/>
          </w:tcPr>
          <w:p w14:paraId="07A1A531" w14:textId="48DC49EE" w:rsidR="00084046" w:rsidRPr="00FE1EEC" w:rsidRDefault="00382ADA" w:rsidP="00084046">
            <w:pPr>
              <w:suppressAutoHyphens w:val="0"/>
              <w:jc w:val="left"/>
              <w:rPr>
                <w:rFonts w:ascii="Eurostile" w:hAnsi="Eurostile"/>
                <w:b/>
                <w:sz w:val="22"/>
                <w:szCs w:val="22"/>
                <w:lang w:val="es-ES_tradnl"/>
              </w:rPr>
            </w:pPr>
            <w:r>
              <w:rPr>
                <w:rFonts w:ascii="Eurostile" w:hAnsi="Eurostile"/>
                <w:b/>
                <w:sz w:val="22"/>
                <w:szCs w:val="22"/>
                <w:lang w:val="es-ES_tradnl"/>
              </w:rPr>
              <w:t xml:space="preserve">3. </w:t>
            </w:r>
          </w:p>
        </w:tc>
      </w:tr>
      <w:tr w:rsidR="00084046" w:rsidRPr="00FE1EEC" w14:paraId="3EF7DE2D" w14:textId="77777777" w:rsidTr="00084046">
        <w:trPr>
          <w:trHeight w:val="59"/>
        </w:trPr>
        <w:tc>
          <w:tcPr>
            <w:tcW w:w="9606" w:type="dxa"/>
          </w:tcPr>
          <w:p w14:paraId="5D8E8101" w14:textId="77777777" w:rsidR="00084046" w:rsidRPr="00FE1EEC" w:rsidRDefault="00084046" w:rsidP="00084046">
            <w:pPr>
              <w:jc w:val="left"/>
              <w:rPr>
                <w:rFonts w:ascii="Eurostile" w:hAnsi="Eurostile"/>
                <w:b/>
                <w:sz w:val="22"/>
                <w:szCs w:val="22"/>
                <w:lang w:val="es-ES_tradnl"/>
              </w:rPr>
            </w:pPr>
          </w:p>
        </w:tc>
      </w:tr>
    </w:tbl>
    <w:p w14:paraId="61B3FC0C" w14:textId="1CC61E8A" w:rsidR="00084046" w:rsidRDefault="00084046" w:rsidP="00084046">
      <w:pPr>
        <w:widowControl w:val="0"/>
        <w:suppressAutoHyphens w:val="0"/>
        <w:autoSpaceDE w:val="0"/>
        <w:autoSpaceDN w:val="0"/>
        <w:adjustRightInd w:val="0"/>
        <w:jc w:val="left"/>
        <w:rPr>
          <w:rFonts w:ascii="Eurostile" w:hAnsi="Eurostile"/>
          <w:sz w:val="22"/>
          <w:szCs w:val="22"/>
          <w:lang w:val="es-ES_tradnl" w:eastAsia="es-ES"/>
        </w:rPr>
      </w:pPr>
    </w:p>
    <w:p w14:paraId="778E4EB9" w14:textId="4BD87970" w:rsidR="00382ADA" w:rsidRPr="00382ADA" w:rsidRDefault="00382ADA" w:rsidP="00084046">
      <w:pPr>
        <w:widowControl w:val="0"/>
        <w:suppressAutoHyphens w:val="0"/>
        <w:autoSpaceDE w:val="0"/>
        <w:autoSpaceDN w:val="0"/>
        <w:adjustRightInd w:val="0"/>
        <w:jc w:val="left"/>
        <w:rPr>
          <w:rFonts w:ascii="Eurostile" w:hAnsi="Eurostile"/>
          <w:b/>
          <w:bCs/>
          <w:sz w:val="22"/>
          <w:szCs w:val="22"/>
          <w:lang w:val="es-ES_tradnl" w:eastAsia="es-ES"/>
        </w:rPr>
      </w:pPr>
      <w:r w:rsidRPr="00382ADA">
        <w:rPr>
          <w:rFonts w:ascii="Eurostile" w:hAnsi="Eurostile"/>
          <w:b/>
          <w:bCs/>
          <w:sz w:val="22"/>
          <w:szCs w:val="22"/>
          <w:lang w:val="es-ES_tradnl" w:eastAsia="es-ES"/>
        </w:rPr>
        <w:t>Obligación o regla tributaria que analizará</w:t>
      </w:r>
      <w:r>
        <w:rPr>
          <w:rFonts w:ascii="Eurostile" w:hAnsi="Eurostile"/>
          <w:b/>
          <w:bCs/>
          <w:sz w:val="22"/>
          <w:szCs w:val="22"/>
          <w:lang w:val="es-ES_tradnl" w:eastAsia="es-ES"/>
        </w:rPr>
        <w:t>, indicando los artículos</w:t>
      </w:r>
      <w:r w:rsidRPr="00382ADA">
        <w:rPr>
          <w:rFonts w:ascii="Eurostile" w:hAnsi="Eurostile"/>
          <w:b/>
          <w:bCs/>
          <w:sz w:val="22"/>
          <w:szCs w:val="22"/>
          <w:lang w:val="es-ES_tradnl" w:eastAsia="es-ES"/>
        </w:rPr>
        <w:t xml:space="preserve"> </w:t>
      </w:r>
      <w:r>
        <w:rPr>
          <w:rFonts w:ascii="Eurostile" w:hAnsi="Eurostile"/>
          <w:b/>
          <w:bCs/>
          <w:sz w:val="22"/>
          <w:szCs w:val="22"/>
          <w:lang w:val="es-ES_tradnl" w:eastAsia="es-ES"/>
        </w:rPr>
        <w:t xml:space="preserve">del </w:t>
      </w:r>
      <w:r w:rsidR="000362DE">
        <w:rPr>
          <w:rFonts w:ascii="Eurostile" w:hAnsi="Eurostile"/>
          <w:b/>
          <w:bCs/>
          <w:sz w:val="22"/>
          <w:szCs w:val="22"/>
          <w:lang w:val="es-ES_tradnl" w:eastAsia="es-ES"/>
        </w:rPr>
        <w:t>Código</w:t>
      </w:r>
      <w:r>
        <w:rPr>
          <w:rFonts w:ascii="Eurostile" w:hAnsi="Eurostile"/>
          <w:b/>
          <w:bCs/>
          <w:sz w:val="22"/>
          <w:szCs w:val="22"/>
          <w:lang w:val="es-ES_tradnl" w:eastAsia="es-ES"/>
        </w:rPr>
        <w:t xml:space="preserve"> Tributario</w:t>
      </w:r>
    </w:p>
    <w:tbl>
      <w:tblPr>
        <w:tblStyle w:val="Tablaconcuadrcula"/>
        <w:tblpPr w:leftFromText="180" w:rightFromText="180" w:vertAnchor="text" w:tblpY="1"/>
        <w:tblOverlap w:val="never"/>
        <w:tblW w:w="9606" w:type="dxa"/>
        <w:tblLayout w:type="fixed"/>
        <w:tblLook w:val="04A0" w:firstRow="1" w:lastRow="0" w:firstColumn="1" w:lastColumn="0" w:noHBand="0" w:noVBand="1"/>
      </w:tblPr>
      <w:tblGrid>
        <w:gridCol w:w="9606"/>
      </w:tblGrid>
      <w:tr w:rsidR="00382ADA" w:rsidRPr="00FE1EEC" w14:paraId="3FC2DF01" w14:textId="77777777" w:rsidTr="004B36E5">
        <w:trPr>
          <w:trHeight w:val="95"/>
        </w:trPr>
        <w:tc>
          <w:tcPr>
            <w:tcW w:w="9606" w:type="dxa"/>
          </w:tcPr>
          <w:p w14:paraId="62CF24C7" w14:textId="77777777" w:rsidR="00382ADA" w:rsidRPr="00FE1EEC" w:rsidRDefault="00382ADA" w:rsidP="004B36E5">
            <w:pPr>
              <w:suppressAutoHyphens w:val="0"/>
              <w:jc w:val="left"/>
              <w:rPr>
                <w:rFonts w:ascii="Eurostile" w:hAnsi="Eurostile"/>
                <w:b/>
                <w:sz w:val="22"/>
                <w:szCs w:val="22"/>
                <w:lang w:val="es-ES_tradnl"/>
              </w:rPr>
            </w:pPr>
          </w:p>
        </w:tc>
      </w:tr>
      <w:tr w:rsidR="00382ADA" w:rsidRPr="00FE1EEC" w14:paraId="2A46EC86" w14:textId="77777777" w:rsidTr="004B36E5">
        <w:trPr>
          <w:trHeight w:val="59"/>
        </w:trPr>
        <w:tc>
          <w:tcPr>
            <w:tcW w:w="9606" w:type="dxa"/>
          </w:tcPr>
          <w:p w14:paraId="31F1F4BE" w14:textId="77777777" w:rsidR="00382ADA" w:rsidRPr="00FE1EEC" w:rsidRDefault="00382ADA" w:rsidP="004B36E5">
            <w:pPr>
              <w:jc w:val="left"/>
              <w:rPr>
                <w:rFonts w:ascii="Eurostile" w:hAnsi="Eurostile"/>
                <w:b/>
                <w:sz w:val="22"/>
                <w:szCs w:val="22"/>
                <w:lang w:val="es-ES_tradnl"/>
              </w:rPr>
            </w:pPr>
          </w:p>
        </w:tc>
      </w:tr>
    </w:tbl>
    <w:p w14:paraId="24EE3E0C" w14:textId="77777777" w:rsidR="00382ADA" w:rsidRPr="00FE1EEC" w:rsidRDefault="00382ADA" w:rsidP="00084046">
      <w:pPr>
        <w:widowControl w:val="0"/>
        <w:suppressAutoHyphens w:val="0"/>
        <w:autoSpaceDE w:val="0"/>
        <w:autoSpaceDN w:val="0"/>
        <w:adjustRightInd w:val="0"/>
        <w:jc w:val="left"/>
        <w:rPr>
          <w:rFonts w:ascii="Eurostile" w:hAnsi="Eurostile"/>
          <w:sz w:val="22"/>
          <w:szCs w:val="22"/>
          <w:lang w:val="es-ES_tradnl" w:eastAsia="es-ES"/>
        </w:rPr>
      </w:pPr>
    </w:p>
    <w:p w14:paraId="5402FB42" w14:textId="77777777" w:rsidR="00E5480E" w:rsidRPr="00FE1EEC" w:rsidRDefault="00E5480E" w:rsidP="00084046">
      <w:pPr>
        <w:widowControl w:val="0"/>
        <w:suppressAutoHyphens w:val="0"/>
        <w:autoSpaceDE w:val="0"/>
        <w:autoSpaceDN w:val="0"/>
        <w:adjustRightInd w:val="0"/>
        <w:jc w:val="left"/>
        <w:rPr>
          <w:rFonts w:ascii="Eurostile" w:hAnsi="Eurostile"/>
          <w:sz w:val="22"/>
          <w:szCs w:val="22"/>
          <w:lang w:val="es-ES_tradnl" w:eastAsia="es-ES"/>
        </w:rPr>
      </w:pPr>
    </w:p>
    <w:p w14:paraId="40F520AF" w14:textId="7A573919" w:rsidR="00043467" w:rsidRPr="00FE1EEC" w:rsidRDefault="00084046" w:rsidP="00084046">
      <w:pPr>
        <w:widowControl w:val="0"/>
        <w:suppressAutoHyphens w:val="0"/>
        <w:autoSpaceDE w:val="0"/>
        <w:autoSpaceDN w:val="0"/>
        <w:adjustRightInd w:val="0"/>
        <w:jc w:val="center"/>
        <w:rPr>
          <w:rFonts w:ascii="Eurostile" w:hAnsi="Eurostile"/>
          <w:b/>
          <w:sz w:val="22"/>
          <w:szCs w:val="22"/>
          <w:u w:val="single"/>
          <w:lang w:val="es-ES_tradnl" w:eastAsia="es-ES"/>
        </w:rPr>
      </w:pPr>
      <w:r w:rsidRPr="00FE1EEC">
        <w:rPr>
          <w:rFonts w:ascii="Eurostile" w:hAnsi="Eurostile"/>
          <w:b/>
          <w:sz w:val="22"/>
          <w:szCs w:val="22"/>
          <w:u w:val="single"/>
          <w:lang w:val="es-ES_tradnl" w:eastAsia="es-ES"/>
        </w:rPr>
        <w:t>Obligación tributaria</w:t>
      </w:r>
      <w:r w:rsidR="00382ADA">
        <w:rPr>
          <w:rFonts w:ascii="Eurostile" w:hAnsi="Eurostile"/>
          <w:b/>
          <w:sz w:val="22"/>
          <w:szCs w:val="22"/>
          <w:u w:val="single"/>
          <w:lang w:val="es-ES_tradnl" w:eastAsia="es-ES"/>
        </w:rPr>
        <w:t xml:space="preserve"> o grupo de reglas que va a analizar</w:t>
      </w:r>
    </w:p>
    <w:p w14:paraId="16F3B750" w14:textId="77777777" w:rsidR="00043467" w:rsidRPr="00FE1EEC" w:rsidRDefault="00043467" w:rsidP="00084046">
      <w:pPr>
        <w:widowControl w:val="0"/>
        <w:suppressAutoHyphens w:val="0"/>
        <w:autoSpaceDE w:val="0"/>
        <w:autoSpaceDN w:val="0"/>
        <w:adjustRightInd w:val="0"/>
        <w:jc w:val="center"/>
        <w:rPr>
          <w:rFonts w:ascii="Eurostile" w:hAnsi="Eurostile"/>
          <w:sz w:val="22"/>
          <w:szCs w:val="22"/>
          <w:lang w:val="es-ES_tradnl" w:eastAsia="es-ES"/>
        </w:rPr>
      </w:pPr>
    </w:p>
    <w:tbl>
      <w:tblPr>
        <w:tblStyle w:val="Tablaconcuadrcula"/>
        <w:tblpPr w:leftFromText="180" w:rightFromText="180" w:vertAnchor="text" w:tblpY="1"/>
        <w:tblOverlap w:val="never"/>
        <w:tblW w:w="9606" w:type="dxa"/>
        <w:tblLayout w:type="fixed"/>
        <w:tblLook w:val="04A0" w:firstRow="1" w:lastRow="0" w:firstColumn="1" w:lastColumn="0" w:noHBand="0" w:noVBand="1"/>
      </w:tblPr>
      <w:tblGrid>
        <w:gridCol w:w="2518"/>
        <w:gridCol w:w="1732"/>
        <w:gridCol w:w="5356"/>
      </w:tblGrid>
      <w:tr w:rsidR="00043467" w:rsidRPr="00FE1EEC" w14:paraId="55652D6C" w14:textId="77777777" w:rsidTr="00382ADA">
        <w:tc>
          <w:tcPr>
            <w:tcW w:w="2518" w:type="dxa"/>
          </w:tcPr>
          <w:p w14:paraId="1ECC3475" w14:textId="50A88A0E" w:rsidR="00043467" w:rsidRPr="00FE1EEC" w:rsidRDefault="00043467" w:rsidP="00084046">
            <w:pPr>
              <w:suppressAutoHyphens w:val="0"/>
              <w:jc w:val="left"/>
              <w:rPr>
                <w:rFonts w:ascii="Eurostile" w:hAnsi="Eurostile"/>
                <w:b/>
                <w:sz w:val="22"/>
                <w:szCs w:val="22"/>
                <w:lang w:val="es-ES_tradnl"/>
              </w:rPr>
            </w:pPr>
            <w:r w:rsidRPr="00FE1EEC">
              <w:rPr>
                <w:rFonts w:ascii="Eurostile" w:hAnsi="Eurostile"/>
                <w:b/>
                <w:sz w:val="22"/>
                <w:szCs w:val="22"/>
                <w:lang w:val="es-ES_tradnl"/>
              </w:rPr>
              <w:t>Elemento</w:t>
            </w:r>
            <w:r w:rsidR="00084046" w:rsidRPr="00FE1EEC">
              <w:rPr>
                <w:rFonts w:ascii="Eurostile" w:hAnsi="Eurostile"/>
                <w:b/>
                <w:sz w:val="22"/>
                <w:szCs w:val="22"/>
                <w:lang w:val="es-ES_tradnl"/>
              </w:rPr>
              <w:t>s</w:t>
            </w:r>
            <w:r w:rsidRPr="00FE1EEC">
              <w:rPr>
                <w:rFonts w:ascii="Eurostile" w:hAnsi="Eurostile"/>
                <w:b/>
                <w:sz w:val="22"/>
                <w:szCs w:val="22"/>
                <w:lang w:val="es-ES_tradnl"/>
              </w:rPr>
              <w:t xml:space="preserve"> </w:t>
            </w:r>
          </w:p>
        </w:tc>
        <w:tc>
          <w:tcPr>
            <w:tcW w:w="1732" w:type="dxa"/>
          </w:tcPr>
          <w:p w14:paraId="1B052F6B" w14:textId="14A51838" w:rsidR="00043467" w:rsidRPr="00FE1EEC" w:rsidRDefault="00043467" w:rsidP="00084046">
            <w:pPr>
              <w:suppressAutoHyphens w:val="0"/>
              <w:jc w:val="left"/>
              <w:rPr>
                <w:rFonts w:ascii="Eurostile" w:hAnsi="Eurostile"/>
                <w:b/>
                <w:sz w:val="22"/>
                <w:szCs w:val="22"/>
                <w:lang w:val="es-ES_tradnl"/>
              </w:rPr>
            </w:pPr>
            <w:r w:rsidRPr="00FE1EEC">
              <w:rPr>
                <w:rFonts w:ascii="Eurostile" w:hAnsi="Eurostile"/>
                <w:b/>
                <w:sz w:val="22"/>
                <w:szCs w:val="22"/>
                <w:lang w:val="es-ES_tradnl"/>
              </w:rPr>
              <w:t>Artículo</w:t>
            </w:r>
            <w:r w:rsidR="00084046" w:rsidRPr="00FE1EEC">
              <w:rPr>
                <w:rFonts w:ascii="Eurostile" w:hAnsi="Eurostile"/>
                <w:b/>
                <w:sz w:val="22"/>
                <w:szCs w:val="22"/>
                <w:lang w:val="es-ES_tradnl"/>
              </w:rPr>
              <w:t>s</w:t>
            </w:r>
            <w:r w:rsidR="00382ADA">
              <w:rPr>
                <w:rFonts w:ascii="Eurostile" w:hAnsi="Eurostile"/>
                <w:b/>
                <w:sz w:val="22"/>
                <w:szCs w:val="22"/>
                <w:lang w:val="es-ES_tradnl"/>
              </w:rPr>
              <w:t xml:space="preserve"> del Código Tributario</w:t>
            </w:r>
          </w:p>
        </w:tc>
        <w:tc>
          <w:tcPr>
            <w:tcW w:w="5356" w:type="dxa"/>
          </w:tcPr>
          <w:p w14:paraId="30F8D737" w14:textId="5FFE4E05" w:rsidR="00043467" w:rsidRPr="00FE1EEC" w:rsidRDefault="00043467" w:rsidP="00084046">
            <w:pPr>
              <w:suppressAutoHyphens w:val="0"/>
              <w:jc w:val="left"/>
              <w:rPr>
                <w:rFonts w:ascii="Eurostile" w:hAnsi="Eurostile"/>
                <w:b/>
                <w:sz w:val="22"/>
                <w:szCs w:val="22"/>
                <w:lang w:val="es-ES_tradnl"/>
              </w:rPr>
            </w:pPr>
            <w:r w:rsidRPr="00FE1EEC">
              <w:rPr>
                <w:rFonts w:ascii="Eurostile" w:hAnsi="Eurostile"/>
                <w:b/>
                <w:sz w:val="22"/>
                <w:szCs w:val="22"/>
                <w:lang w:val="es-ES_tradnl"/>
              </w:rPr>
              <w:t>Contenido (</w:t>
            </w:r>
            <w:r w:rsidR="00084046" w:rsidRPr="00FE1EEC">
              <w:rPr>
                <w:rFonts w:ascii="Eurostile" w:hAnsi="Eurostile"/>
                <w:b/>
                <w:sz w:val="22"/>
                <w:szCs w:val="22"/>
                <w:lang w:val="es-ES_tradnl"/>
              </w:rPr>
              <w:t xml:space="preserve">describa los </w:t>
            </w:r>
            <w:r w:rsidRPr="00FE1EEC">
              <w:rPr>
                <w:rFonts w:ascii="Eurostile" w:hAnsi="Eurostile"/>
                <w:b/>
                <w:sz w:val="22"/>
                <w:szCs w:val="22"/>
                <w:lang w:val="es-ES_tradnl"/>
              </w:rPr>
              <w:t>asunto</w:t>
            </w:r>
            <w:r w:rsidR="00084046" w:rsidRPr="00FE1EEC">
              <w:rPr>
                <w:rFonts w:ascii="Eurostile" w:hAnsi="Eurostile"/>
                <w:b/>
                <w:sz w:val="22"/>
                <w:szCs w:val="22"/>
                <w:lang w:val="es-ES_tradnl"/>
              </w:rPr>
              <w:t>s</w:t>
            </w:r>
            <w:r w:rsidRPr="00FE1EEC">
              <w:rPr>
                <w:rFonts w:ascii="Eurostile" w:hAnsi="Eurostile"/>
                <w:b/>
                <w:sz w:val="22"/>
                <w:szCs w:val="22"/>
                <w:lang w:val="es-ES_tradnl"/>
              </w:rPr>
              <w:t xml:space="preserve"> </w:t>
            </w:r>
            <w:r w:rsidR="00084046" w:rsidRPr="00FE1EEC">
              <w:rPr>
                <w:rFonts w:ascii="Eurostile" w:hAnsi="Eurostile"/>
                <w:b/>
                <w:sz w:val="22"/>
                <w:szCs w:val="22"/>
                <w:lang w:val="es-ES_tradnl"/>
              </w:rPr>
              <w:t xml:space="preserve">regulados en relación a la obligación tributaria </w:t>
            </w:r>
            <w:r w:rsidRPr="00FE1EEC">
              <w:rPr>
                <w:rFonts w:ascii="Eurostile" w:hAnsi="Eurostile"/>
                <w:b/>
                <w:sz w:val="22"/>
                <w:szCs w:val="22"/>
                <w:lang w:val="es-ES_tradnl"/>
              </w:rPr>
              <w:t xml:space="preserve">y </w:t>
            </w:r>
            <w:r w:rsidR="00084046" w:rsidRPr="00FE1EEC">
              <w:rPr>
                <w:rFonts w:ascii="Eurostile" w:hAnsi="Eurostile"/>
                <w:b/>
                <w:sz w:val="22"/>
                <w:szCs w:val="22"/>
                <w:lang w:val="es-ES_tradnl"/>
              </w:rPr>
              <w:t xml:space="preserve">las </w:t>
            </w:r>
            <w:r w:rsidRPr="00FE1EEC">
              <w:rPr>
                <w:rFonts w:ascii="Eurostile" w:hAnsi="Eurostile"/>
                <w:b/>
                <w:sz w:val="22"/>
                <w:szCs w:val="22"/>
                <w:lang w:val="es-ES_tradnl"/>
              </w:rPr>
              <w:t>regla</w:t>
            </w:r>
            <w:r w:rsidR="00084046" w:rsidRPr="00FE1EEC">
              <w:rPr>
                <w:rFonts w:ascii="Eurostile" w:hAnsi="Eurostile"/>
                <w:b/>
                <w:sz w:val="22"/>
                <w:szCs w:val="22"/>
                <w:lang w:val="es-ES_tradnl"/>
              </w:rPr>
              <w:t>s incorporadas a su respecto en el Código Tributario</w:t>
            </w:r>
            <w:r w:rsidRPr="00FE1EEC">
              <w:rPr>
                <w:rFonts w:ascii="Eurostile" w:hAnsi="Eurostile"/>
                <w:b/>
                <w:sz w:val="22"/>
                <w:szCs w:val="22"/>
                <w:lang w:val="es-ES_tradnl"/>
              </w:rPr>
              <w:t xml:space="preserve">) </w:t>
            </w:r>
          </w:p>
        </w:tc>
      </w:tr>
      <w:tr w:rsidR="00043467" w:rsidRPr="00FE1EEC" w14:paraId="2568B794" w14:textId="77777777" w:rsidTr="00382ADA">
        <w:trPr>
          <w:trHeight w:val="53"/>
        </w:trPr>
        <w:tc>
          <w:tcPr>
            <w:tcW w:w="2518" w:type="dxa"/>
          </w:tcPr>
          <w:p w14:paraId="258C7D46" w14:textId="3703DF03" w:rsidR="00043467" w:rsidRPr="00FE1EEC" w:rsidRDefault="00043467" w:rsidP="00084046">
            <w:pPr>
              <w:widowControl w:val="0"/>
              <w:suppressAutoHyphens w:val="0"/>
              <w:autoSpaceDE w:val="0"/>
              <w:autoSpaceDN w:val="0"/>
              <w:adjustRightInd w:val="0"/>
              <w:rPr>
                <w:rFonts w:ascii="Eurostile" w:hAnsi="Eurostile"/>
                <w:sz w:val="22"/>
                <w:szCs w:val="22"/>
                <w:lang w:val="es-ES_tradnl" w:eastAsia="es-ES"/>
              </w:rPr>
            </w:pPr>
            <w:r w:rsidRPr="00FE1EEC">
              <w:rPr>
                <w:rFonts w:ascii="Eurostile" w:hAnsi="Eurostile"/>
                <w:b/>
                <w:sz w:val="22"/>
                <w:szCs w:val="22"/>
                <w:lang w:val="es-ES_tradnl"/>
              </w:rPr>
              <w:t xml:space="preserve">Sujetos </w:t>
            </w:r>
            <w:r w:rsidR="00084046" w:rsidRPr="00FE1EEC">
              <w:rPr>
                <w:rFonts w:ascii="Eurostile" w:hAnsi="Eurostile"/>
                <w:b/>
                <w:sz w:val="22"/>
                <w:szCs w:val="22"/>
                <w:lang w:val="es-ES_tradnl"/>
              </w:rPr>
              <w:t>de la obligación</w:t>
            </w:r>
            <w:r w:rsidRPr="00FE1EEC">
              <w:rPr>
                <w:rFonts w:ascii="Eurostile" w:hAnsi="Eurostile"/>
                <w:sz w:val="22"/>
                <w:szCs w:val="22"/>
                <w:lang w:val="es-ES_tradnl" w:eastAsia="es-ES"/>
              </w:rPr>
              <w:t xml:space="preserve"> </w:t>
            </w:r>
          </w:p>
        </w:tc>
        <w:tc>
          <w:tcPr>
            <w:tcW w:w="1732" w:type="dxa"/>
          </w:tcPr>
          <w:p w14:paraId="19AEB5A2" w14:textId="4BB200BA" w:rsidR="00043467" w:rsidRPr="00FE1EEC" w:rsidRDefault="00043467" w:rsidP="00084046">
            <w:pPr>
              <w:suppressAutoHyphens w:val="0"/>
              <w:jc w:val="left"/>
              <w:rPr>
                <w:rFonts w:ascii="Eurostile" w:hAnsi="Eurostile"/>
                <w:sz w:val="22"/>
                <w:szCs w:val="22"/>
                <w:lang w:val="es-ES_tradnl"/>
              </w:rPr>
            </w:pPr>
          </w:p>
        </w:tc>
        <w:tc>
          <w:tcPr>
            <w:tcW w:w="5356" w:type="dxa"/>
          </w:tcPr>
          <w:p w14:paraId="5E7ABB1A" w14:textId="600B2131" w:rsidR="00043467" w:rsidRPr="00FE1EEC" w:rsidRDefault="00043467" w:rsidP="00084046">
            <w:pPr>
              <w:jc w:val="left"/>
              <w:rPr>
                <w:rFonts w:ascii="Eurostile" w:hAnsi="Eurostile"/>
                <w:sz w:val="22"/>
                <w:szCs w:val="22"/>
                <w:lang w:val="es-ES_tradnl"/>
              </w:rPr>
            </w:pPr>
          </w:p>
        </w:tc>
      </w:tr>
      <w:tr w:rsidR="00043467" w:rsidRPr="00FE1EEC" w14:paraId="36A17087" w14:textId="77777777" w:rsidTr="00382ADA">
        <w:trPr>
          <w:trHeight w:val="163"/>
        </w:trPr>
        <w:tc>
          <w:tcPr>
            <w:tcW w:w="2518" w:type="dxa"/>
          </w:tcPr>
          <w:p w14:paraId="3D576828" w14:textId="67132F81" w:rsidR="00043467" w:rsidRDefault="00084046" w:rsidP="00084046">
            <w:pPr>
              <w:jc w:val="left"/>
              <w:rPr>
                <w:rFonts w:ascii="Eurostile" w:hAnsi="Eurostile"/>
                <w:b/>
                <w:sz w:val="22"/>
                <w:szCs w:val="22"/>
                <w:lang w:val="es-ES_tradnl"/>
              </w:rPr>
            </w:pPr>
            <w:r w:rsidRPr="00FE1EEC">
              <w:rPr>
                <w:rFonts w:ascii="Eurostile" w:hAnsi="Eurostile"/>
                <w:b/>
                <w:sz w:val="22"/>
                <w:szCs w:val="22"/>
                <w:lang w:val="es-ES_tradnl"/>
              </w:rPr>
              <w:t>Contenidos de la obligación</w:t>
            </w:r>
          </w:p>
          <w:p w14:paraId="0483842C" w14:textId="1E8ED03E" w:rsidR="00043467" w:rsidRPr="000362DE" w:rsidRDefault="00382ADA" w:rsidP="00084046">
            <w:pPr>
              <w:jc w:val="left"/>
              <w:rPr>
                <w:rFonts w:ascii="Eurostile" w:hAnsi="Eurostile"/>
                <w:bCs/>
                <w:sz w:val="22"/>
                <w:szCs w:val="22"/>
                <w:lang w:val="es-ES_tradnl"/>
              </w:rPr>
            </w:pPr>
            <w:r w:rsidRPr="00382ADA">
              <w:rPr>
                <w:rFonts w:ascii="Eurostile" w:hAnsi="Eurostile"/>
                <w:bCs/>
                <w:sz w:val="22"/>
                <w:szCs w:val="22"/>
                <w:lang w:val="es-ES_tradnl"/>
              </w:rPr>
              <w:t xml:space="preserve">Indique de qué se trata la prestación de la obligación y las condiciones de </w:t>
            </w:r>
            <w:r w:rsidR="000362DE" w:rsidRPr="00382ADA">
              <w:rPr>
                <w:rFonts w:ascii="Eurostile" w:hAnsi="Eurostile"/>
                <w:bCs/>
                <w:sz w:val="22"/>
                <w:szCs w:val="22"/>
                <w:lang w:val="es-ES_tradnl"/>
              </w:rPr>
              <w:t>esta</w:t>
            </w:r>
            <w:r w:rsidRPr="00382ADA">
              <w:rPr>
                <w:rFonts w:ascii="Eurostile" w:hAnsi="Eurostile"/>
                <w:bCs/>
                <w:sz w:val="22"/>
                <w:szCs w:val="22"/>
                <w:lang w:val="es-ES_tradnl"/>
              </w:rPr>
              <w:t xml:space="preserve"> prestación</w:t>
            </w:r>
            <w:r w:rsidR="000362DE">
              <w:rPr>
                <w:rFonts w:ascii="Eurostile" w:hAnsi="Eurostile"/>
                <w:bCs/>
                <w:sz w:val="22"/>
                <w:szCs w:val="22"/>
                <w:lang w:val="es-ES_tradnl"/>
              </w:rPr>
              <w:t xml:space="preserve"> a que es obligado (añada otros elementos de acuerdo al caso concreto)</w:t>
            </w:r>
          </w:p>
        </w:tc>
        <w:tc>
          <w:tcPr>
            <w:tcW w:w="1732" w:type="dxa"/>
          </w:tcPr>
          <w:p w14:paraId="4472490D" w14:textId="3A03F62D" w:rsidR="00043467" w:rsidRPr="00FE1EEC" w:rsidRDefault="00043467" w:rsidP="00084046">
            <w:pPr>
              <w:jc w:val="left"/>
              <w:rPr>
                <w:rFonts w:ascii="Eurostile" w:hAnsi="Eurostile"/>
                <w:sz w:val="22"/>
                <w:szCs w:val="22"/>
                <w:lang w:val="es-ES_tradnl"/>
              </w:rPr>
            </w:pPr>
          </w:p>
        </w:tc>
        <w:tc>
          <w:tcPr>
            <w:tcW w:w="5356" w:type="dxa"/>
          </w:tcPr>
          <w:p w14:paraId="6F6952FC" w14:textId="07D08843" w:rsidR="00043467" w:rsidRPr="00FE1EEC" w:rsidRDefault="00043467" w:rsidP="00084046">
            <w:pPr>
              <w:suppressAutoHyphens w:val="0"/>
              <w:jc w:val="left"/>
              <w:rPr>
                <w:rFonts w:ascii="Eurostile" w:hAnsi="Eurostile"/>
                <w:sz w:val="22"/>
                <w:szCs w:val="22"/>
                <w:lang w:val="es-ES_tradnl"/>
              </w:rPr>
            </w:pPr>
          </w:p>
        </w:tc>
      </w:tr>
      <w:tr w:rsidR="00043467" w:rsidRPr="00FE1EEC" w14:paraId="0A47738B" w14:textId="77777777" w:rsidTr="00382ADA">
        <w:trPr>
          <w:trHeight w:val="192"/>
        </w:trPr>
        <w:tc>
          <w:tcPr>
            <w:tcW w:w="2518" w:type="dxa"/>
          </w:tcPr>
          <w:p w14:paraId="6E675B5F" w14:textId="3C6365C1" w:rsidR="00043467" w:rsidRPr="00FE1EEC" w:rsidRDefault="00084046" w:rsidP="00084046">
            <w:pPr>
              <w:suppressAutoHyphens w:val="0"/>
              <w:jc w:val="left"/>
              <w:rPr>
                <w:rFonts w:ascii="Eurostile" w:hAnsi="Eurostile"/>
                <w:b/>
                <w:sz w:val="22"/>
                <w:szCs w:val="22"/>
                <w:lang w:val="es-ES_tradnl"/>
              </w:rPr>
            </w:pPr>
            <w:r w:rsidRPr="00FE1EEC">
              <w:rPr>
                <w:rFonts w:ascii="Eurostile" w:hAnsi="Eurostile"/>
                <w:b/>
                <w:sz w:val="22"/>
                <w:szCs w:val="22"/>
                <w:lang w:val="es-ES_tradnl"/>
              </w:rPr>
              <w:t xml:space="preserve">Funciones del SII </w:t>
            </w:r>
            <w:r w:rsidR="00382ADA">
              <w:rPr>
                <w:rFonts w:ascii="Eurostile" w:hAnsi="Eurostile"/>
                <w:b/>
                <w:sz w:val="22"/>
                <w:szCs w:val="22"/>
                <w:lang w:val="es-ES_tradnl"/>
              </w:rPr>
              <w:t>respecto de</w:t>
            </w:r>
            <w:r w:rsidRPr="00FE1EEC">
              <w:rPr>
                <w:rFonts w:ascii="Eurostile" w:hAnsi="Eurostile"/>
                <w:b/>
                <w:sz w:val="22"/>
                <w:szCs w:val="22"/>
                <w:lang w:val="es-ES_tradnl"/>
              </w:rPr>
              <w:t xml:space="preserve"> la </w:t>
            </w:r>
            <w:r w:rsidR="00382ADA" w:rsidRPr="00FE1EEC">
              <w:rPr>
                <w:rFonts w:ascii="Eurostile" w:hAnsi="Eurostile"/>
                <w:b/>
                <w:sz w:val="22"/>
                <w:szCs w:val="22"/>
                <w:lang w:val="es-ES_tradnl"/>
              </w:rPr>
              <w:t>obligación</w:t>
            </w:r>
          </w:p>
        </w:tc>
        <w:tc>
          <w:tcPr>
            <w:tcW w:w="1732" w:type="dxa"/>
          </w:tcPr>
          <w:p w14:paraId="0E292F8B" w14:textId="62A808B3" w:rsidR="00043467" w:rsidRPr="00FE1EEC" w:rsidRDefault="00043467" w:rsidP="00084046">
            <w:pPr>
              <w:jc w:val="left"/>
              <w:rPr>
                <w:rFonts w:ascii="Eurostile" w:hAnsi="Eurostile"/>
                <w:sz w:val="22"/>
                <w:szCs w:val="22"/>
                <w:lang w:val="es-ES_tradnl"/>
              </w:rPr>
            </w:pPr>
          </w:p>
        </w:tc>
        <w:tc>
          <w:tcPr>
            <w:tcW w:w="5356" w:type="dxa"/>
          </w:tcPr>
          <w:p w14:paraId="5D11ADDA" w14:textId="66082CB5" w:rsidR="00043467" w:rsidRPr="00FE1EEC" w:rsidRDefault="00016830" w:rsidP="00084046">
            <w:pPr>
              <w:pStyle w:val="HTMLconformatoprevio"/>
              <w:shd w:val="clear" w:color="auto" w:fill="FFFFFF"/>
              <w:rPr>
                <w:rFonts w:ascii="Eurostile" w:hAnsi="Eurostile"/>
                <w:sz w:val="22"/>
                <w:szCs w:val="22"/>
                <w:lang w:val="es-ES_tradnl"/>
              </w:rPr>
            </w:pPr>
            <w:r w:rsidRPr="00FE1EEC">
              <w:rPr>
                <w:rFonts w:ascii="Eurostile" w:hAnsi="Eurostile"/>
                <w:color w:val="666666"/>
                <w:sz w:val="22"/>
                <w:szCs w:val="22"/>
                <w:lang w:val="es-ES_tradnl"/>
              </w:rPr>
              <w:br/>
            </w:r>
          </w:p>
        </w:tc>
      </w:tr>
      <w:tr w:rsidR="00043467" w:rsidRPr="00FE1EEC" w14:paraId="475F25F2" w14:textId="77777777" w:rsidTr="00382ADA">
        <w:trPr>
          <w:trHeight w:val="53"/>
        </w:trPr>
        <w:tc>
          <w:tcPr>
            <w:tcW w:w="2518" w:type="dxa"/>
          </w:tcPr>
          <w:p w14:paraId="72284BD2" w14:textId="77777777" w:rsidR="00043467" w:rsidRPr="00FE1EEC" w:rsidRDefault="00043467" w:rsidP="00084046">
            <w:pPr>
              <w:suppressAutoHyphens w:val="0"/>
              <w:jc w:val="left"/>
              <w:rPr>
                <w:rFonts w:ascii="Eurostile" w:hAnsi="Eurostile"/>
                <w:sz w:val="22"/>
                <w:szCs w:val="22"/>
                <w:lang w:val="es-ES_tradnl"/>
              </w:rPr>
            </w:pPr>
          </w:p>
        </w:tc>
        <w:tc>
          <w:tcPr>
            <w:tcW w:w="1732" w:type="dxa"/>
          </w:tcPr>
          <w:p w14:paraId="0EF1BD90" w14:textId="636298E9" w:rsidR="00043467" w:rsidRPr="00FE1EEC" w:rsidRDefault="00043467" w:rsidP="00084046">
            <w:pPr>
              <w:jc w:val="left"/>
              <w:rPr>
                <w:rFonts w:ascii="Eurostile" w:hAnsi="Eurostile"/>
                <w:sz w:val="22"/>
                <w:szCs w:val="22"/>
                <w:lang w:val="es-ES_tradnl"/>
              </w:rPr>
            </w:pPr>
          </w:p>
        </w:tc>
        <w:tc>
          <w:tcPr>
            <w:tcW w:w="5356" w:type="dxa"/>
          </w:tcPr>
          <w:p w14:paraId="6B0203F8" w14:textId="58911356" w:rsidR="00043467" w:rsidRPr="00FE1EEC" w:rsidRDefault="00043467" w:rsidP="00084046">
            <w:pPr>
              <w:jc w:val="left"/>
              <w:rPr>
                <w:rFonts w:ascii="Eurostile" w:hAnsi="Eurostile"/>
                <w:sz w:val="22"/>
                <w:szCs w:val="22"/>
                <w:lang w:val="es-ES_tradnl"/>
              </w:rPr>
            </w:pPr>
          </w:p>
        </w:tc>
      </w:tr>
      <w:tr w:rsidR="00043467" w:rsidRPr="00FE1EEC" w14:paraId="3B23C078" w14:textId="77777777" w:rsidTr="00382ADA">
        <w:trPr>
          <w:trHeight w:val="95"/>
        </w:trPr>
        <w:tc>
          <w:tcPr>
            <w:tcW w:w="2518" w:type="dxa"/>
          </w:tcPr>
          <w:p w14:paraId="283FA1A3" w14:textId="509FAB46" w:rsidR="00043467" w:rsidRPr="00FE1EEC" w:rsidRDefault="00043467" w:rsidP="00084046">
            <w:pPr>
              <w:jc w:val="left"/>
              <w:rPr>
                <w:rFonts w:ascii="Eurostile" w:hAnsi="Eurostile"/>
                <w:b/>
                <w:sz w:val="22"/>
                <w:szCs w:val="22"/>
                <w:lang w:val="es-ES_tradnl"/>
              </w:rPr>
            </w:pPr>
          </w:p>
        </w:tc>
        <w:tc>
          <w:tcPr>
            <w:tcW w:w="1732" w:type="dxa"/>
          </w:tcPr>
          <w:p w14:paraId="2C28B332" w14:textId="187A7EE3" w:rsidR="00043467" w:rsidRPr="00FE1EEC" w:rsidRDefault="00043467" w:rsidP="00084046">
            <w:pPr>
              <w:suppressAutoHyphens w:val="0"/>
              <w:jc w:val="left"/>
              <w:rPr>
                <w:rFonts w:ascii="Eurostile" w:hAnsi="Eurostile"/>
                <w:sz w:val="22"/>
                <w:szCs w:val="22"/>
                <w:lang w:val="es-ES_tradnl"/>
              </w:rPr>
            </w:pPr>
          </w:p>
        </w:tc>
        <w:tc>
          <w:tcPr>
            <w:tcW w:w="5356" w:type="dxa"/>
          </w:tcPr>
          <w:p w14:paraId="306F5BDB" w14:textId="2E6297DE" w:rsidR="00043467" w:rsidRPr="00FE1EEC" w:rsidRDefault="00043467" w:rsidP="00084046">
            <w:pPr>
              <w:suppressAutoHyphens w:val="0"/>
              <w:jc w:val="left"/>
              <w:rPr>
                <w:rFonts w:ascii="Eurostile" w:hAnsi="Eurostile"/>
                <w:b/>
                <w:sz w:val="22"/>
                <w:szCs w:val="22"/>
                <w:lang w:val="es-ES_tradnl"/>
              </w:rPr>
            </w:pPr>
          </w:p>
        </w:tc>
      </w:tr>
      <w:tr w:rsidR="00382ADA" w:rsidRPr="00FE1EEC" w14:paraId="7122AADB" w14:textId="77777777" w:rsidTr="00382ADA">
        <w:trPr>
          <w:trHeight w:val="59"/>
        </w:trPr>
        <w:tc>
          <w:tcPr>
            <w:tcW w:w="2518" w:type="dxa"/>
            <w:vMerge w:val="restart"/>
          </w:tcPr>
          <w:p w14:paraId="5025B437" w14:textId="77777777" w:rsidR="00382ADA" w:rsidRDefault="00382ADA" w:rsidP="00084046">
            <w:pPr>
              <w:suppressAutoHyphens w:val="0"/>
              <w:jc w:val="left"/>
              <w:rPr>
                <w:rFonts w:ascii="Eurostile" w:hAnsi="Eurostile"/>
                <w:b/>
                <w:sz w:val="22"/>
                <w:szCs w:val="22"/>
                <w:lang w:val="es-ES_tradnl"/>
              </w:rPr>
            </w:pPr>
            <w:r>
              <w:rPr>
                <w:rFonts w:ascii="Eurostile" w:hAnsi="Eurostile"/>
                <w:b/>
                <w:sz w:val="22"/>
                <w:szCs w:val="22"/>
                <w:lang w:val="es-ES_tradnl"/>
              </w:rPr>
              <w:t>Oficio 1.</w:t>
            </w:r>
          </w:p>
          <w:p w14:paraId="659B8240" w14:textId="7C47EF17" w:rsidR="00382ADA" w:rsidRPr="00382ADA" w:rsidRDefault="00382ADA" w:rsidP="00084046">
            <w:pPr>
              <w:suppressAutoHyphens w:val="0"/>
              <w:jc w:val="left"/>
              <w:rPr>
                <w:rFonts w:ascii="Eurostile" w:hAnsi="Eurostile"/>
                <w:bCs/>
                <w:sz w:val="22"/>
                <w:szCs w:val="22"/>
                <w:lang w:val="es-ES_tradnl"/>
              </w:rPr>
            </w:pPr>
          </w:p>
        </w:tc>
        <w:tc>
          <w:tcPr>
            <w:tcW w:w="1732" w:type="dxa"/>
          </w:tcPr>
          <w:p w14:paraId="19E0B61B" w14:textId="34BB2C88" w:rsidR="00382ADA" w:rsidRPr="000362DE" w:rsidRDefault="00382ADA" w:rsidP="00084046">
            <w:pPr>
              <w:jc w:val="left"/>
              <w:rPr>
                <w:rFonts w:ascii="Eurostile" w:hAnsi="Eurostile"/>
                <w:lang w:val="es-ES_tradnl"/>
              </w:rPr>
            </w:pPr>
            <w:r w:rsidRPr="000362DE">
              <w:rPr>
                <w:rFonts w:ascii="Eurostile" w:hAnsi="Eurostile"/>
                <w:lang w:val="es-ES_tradnl"/>
              </w:rPr>
              <w:t xml:space="preserve"> </w:t>
            </w:r>
            <w:r w:rsidR="000362DE" w:rsidRPr="000362DE">
              <w:rPr>
                <w:rFonts w:ascii="Eurostile" w:hAnsi="Eurostile"/>
                <w:lang w:val="es-ES_tradnl"/>
              </w:rPr>
              <w:t xml:space="preserve">Identificación del oficio (numero y fecha y link de la </w:t>
            </w:r>
            <w:r w:rsidR="000362DE" w:rsidRPr="000362DE">
              <w:rPr>
                <w:rFonts w:ascii="Eurostile" w:hAnsi="Eurostile"/>
                <w:lang w:val="es-ES_tradnl"/>
              </w:rPr>
              <w:lastRenderedPageBreak/>
              <w:t>WWW)</w:t>
            </w:r>
          </w:p>
        </w:tc>
        <w:tc>
          <w:tcPr>
            <w:tcW w:w="5356" w:type="dxa"/>
          </w:tcPr>
          <w:p w14:paraId="5CB6F004" w14:textId="2DAD2522" w:rsidR="00382ADA" w:rsidRPr="00FE1EEC" w:rsidRDefault="00382ADA" w:rsidP="00084046">
            <w:pPr>
              <w:jc w:val="left"/>
              <w:rPr>
                <w:rFonts w:ascii="Eurostile" w:hAnsi="Eurostile"/>
                <w:b/>
                <w:sz w:val="22"/>
                <w:szCs w:val="22"/>
                <w:lang w:val="es-ES_tradnl"/>
              </w:rPr>
            </w:pPr>
          </w:p>
        </w:tc>
      </w:tr>
      <w:tr w:rsidR="00382ADA" w:rsidRPr="00FE1EEC" w14:paraId="19EF7A36" w14:textId="77777777" w:rsidTr="00382ADA">
        <w:trPr>
          <w:trHeight w:val="192"/>
        </w:trPr>
        <w:tc>
          <w:tcPr>
            <w:tcW w:w="2518" w:type="dxa"/>
            <w:vMerge/>
          </w:tcPr>
          <w:p w14:paraId="6180D102" w14:textId="77777777" w:rsidR="00382ADA" w:rsidRPr="00FE1EEC" w:rsidRDefault="00382ADA" w:rsidP="00084046">
            <w:pPr>
              <w:suppressAutoHyphens w:val="0"/>
              <w:jc w:val="left"/>
              <w:rPr>
                <w:rFonts w:ascii="Eurostile" w:hAnsi="Eurostile"/>
                <w:b/>
                <w:sz w:val="22"/>
                <w:szCs w:val="22"/>
                <w:lang w:val="es-ES_tradnl"/>
              </w:rPr>
            </w:pPr>
          </w:p>
        </w:tc>
        <w:tc>
          <w:tcPr>
            <w:tcW w:w="1732" w:type="dxa"/>
          </w:tcPr>
          <w:p w14:paraId="25DF154A" w14:textId="6EAC37C5" w:rsidR="00382ADA" w:rsidRPr="000362DE" w:rsidRDefault="000362DE" w:rsidP="00084046">
            <w:pPr>
              <w:jc w:val="left"/>
              <w:rPr>
                <w:rFonts w:ascii="Eurostile" w:hAnsi="Eurostile"/>
                <w:lang w:val="es-ES_tradnl"/>
              </w:rPr>
            </w:pPr>
            <w:r w:rsidRPr="000362DE">
              <w:rPr>
                <w:rFonts w:ascii="Eurostile" w:hAnsi="Eurostile"/>
                <w:bCs/>
                <w:lang w:val="es-ES_tradnl"/>
              </w:rPr>
              <w:t>Explique la opinión del SII respecto de la obligación o la regla tributaria analizada</w:t>
            </w:r>
          </w:p>
        </w:tc>
        <w:tc>
          <w:tcPr>
            <w:tcW w:w="5356" w:type="dxa"/>
          </w:tcPr>
          <w:p w14:paraId="7A40905F" w14:textId="1A853D6A" w:rsidR="00382ADA" w:rsidRPr="00FE1EEC" w:rsidRDefault="00382ADA" w:rsidP="00084046">
            <w:pPr>
              <w:pStyle w:val="HTMLconformatoprevio"/>
              <w:shd w:val="clear" w:color="auto" w:fill="FFFFFF"/>
              <w:rPr>
                <w:rFonts w:ascii="Eurostile" w:hAnsi="Eurostile"/>
                <w:sz w:val="22"/>
                <w:szCs w:val="22"/>
                <w:lang w:val="es-ES_tradnl"/>
              </w:rPr>
            </w:pPr>
          </w:p>
        </w:tc>
      </w:tr>
      <w:tr w:rsidR="000362DE" w:rsidRPr="00FE1EEC" w14:paraId="63B404F5" w14:textId="77777777" w:rsidTr="00382ADA">
        <w:trPr>
          <w:trHeight w:val="53"/>
        </w:trPr>
        <w:tc>
          <w:tcPr>
            <w:tcW w:w="2518" w:type="dxa"/>
            <w:vMerge w:val="restart"/>
          </w:tcPr>
          <w:p w14:paraId="13301A19" w14:textId="23611D5D" w:rsidR="000362DE" w:rsidRPr="00382ADA" w:rsidRDefault="000362DE" w:rsidP="000362DE">
            <w:pPr>
              <w:suppressAutoHyphens w:val="0"/>
              <w:jc w:val="left"/>
              <w:rPr>
                <w:rFonts w:ascii="Eurostile" w:hAnsi="Eurostile"/>
                <w:b/>
                <w:bCs/>
                <w:sz w:val="22"/>
                <w:szCs w:val="22"/>
                <w:lang w:val="es-ES_tradnl"/>
              </w:rPr>
            </w:pPr>
            <w:r w:rsidRPr="00382ADA">
              <w:rPr>
                <w:rFonts w:ascii="Eurostile" w:hAnsi="Eurostile"/>
                <w:b/>
                <w:bCs/>
                <w:sz w:val="22"/>
                <w:szCs w:val="22"/>
                <w:lang w:val="es-ES_tradnl"/>
              </w:rPr>
              <w:t>Oficio 2</w:t>
            </w:r>
          </w:p>
        </w:tc>
        <w:tc>
          <w:tcPr>
            <w:tcW w:w="1732" w:type="dxa"/>
          </w:tcPr>
          <w:p w14:paraId="3765F891" w14:textId="402FB55C" w:rsidR="000362DE" w:rsidRPr="00FE1EEC" w:rsidRDefault="000362DE" w:rsidP="000362DE">
            <w:pPr>
              <w:jc w:val="left"/>
              <w:rPr>
                <w:rFonts w:ascii="Eurostile" w:hAnsi="Eurostile"/>
                <w:sz w:val="22"/>
                <w:szCs w:val="22"/>
                <w:lang w:val="es-ES_tradnl"/>
              </w:rPr>
            </w:pPr>
            <w:r w:rsidRPr="000362DE">
              <w:rPr>
                <w:rFonts w:ascii="Eurostile" w:hAnsi="Eurostile"/>
                <w:lang w:val="es-ES_tradnl"/>
              </w:rPr>
              <w:t xml:space="preserve"> Identificación del oficio (numero y fecha y link de la WWW)</w:t>
            </w:r>
          </w:p>
        </w:tc>
        <w:tc>
          <w:tcPr>
            <w:tcW w:w="5356" w:type="dxa"/>
          </w:tcPr>
          <w:p w14:paraId="5DFD9117" w14:textId="77777777" w:rsidR="000362DE" w:rsidRPr="00FE1EEC" w:rsidRDefault="000362DE" w:rsidP="000362DE">
            <w:pPr>
              <w:jc w:val="left"/>
              <w:rPr>
                <w:rFonts w:ascii="Eurostile" w:hAnsi="Eurostile"/>
                <w:sz w:val="22"/>
                <w:szCs w:val="22"/>
                <w:lang w:val="es-ES_tradnl"/>
              </w:rPr>
            </w:pPr>
          </w:p>
        </w:tc>
      </w:tr>
      <w:tr w:rsidR="000362DE" w:rsidRPr="00FE1EEC" w14:paraId="6F69F373" w14:textId="77777777" w:rsidTr="00382ADA">
        <w:trPr>
          <w:trHeight w:val="95"/>
        </w:trPr>
        <w:tc>
          <w:tcPr>
            <w:tcW w:w="2518" w:type="dxa"/>
            <w:vMerge/>
          </w:tcPr>
          <w:p w14:paraId="0C2F1089" w14:textId="77777777" w:rsidR="000362DE" w:rsidRPr="00FE1EEC" w:rsidRDefault="000362DE" w:rsidP="000362DE">
            <w:pPr>
              <w:jc w:val="left"/>
              <w:rPr>
                <w:rFonts w:ascii="Eurostile" w:hAnsi="Eurostile"/>
                <w:b/>
                <w:sz w:val="22"/>
                <w:szCs w:val="22"/>
                <w:lang w:val="es-ES_tradnl"/>
              </w:rPr>
            </w:pPr>
          </w:p>
        </w:tc>
        <w:tc>
          <w:tcPr>
            <w:tcW w:w="1732" w:type="dxa"/>
          </w:tcPr>
          <w:p w14:paraId="049A0FF8" w14:textId="014D6491" w:rsidR="000362DE" w:rsidRPr="00FE1EEC" w:rsidRDefault="000362DE" w:rsidP="000362DE">
            <w:pPr>
              <w:suppressAutoHyphens w:val="0"/>
              <w:jc w:val="left"/>
              <w:rPr>
                <w:rFonts w:ascii="Eurostile" w:hAnsi="Eurostile"/>
                <w:sz w:val="22"/>
                <w:szCs w:val="22"/>
                <w:lang w:val="es-ES_tradnl"/>
              </w:rPr>
            </w:pPr>
            <w:r w:rsidRPr="000362DE">
              <w:rPr>
                <w:rFonts w:ascii="Eurostile" w:hAnsi="Eurostile"/>
                <w:bCs/>
                <w:lang w:val="es-ES_tradnl"/>
              </w:rPr>
              <w:t>Explique la opinión del SII respecto de la obligación o la regla tributaria analizada</w:t>
            </w:r>
          </w:p>
        </w:tc>
        <w:tc>
          <w:tcPr>
            <w:tcW w:w="5356" w:type="dxa"/>
          </w:tcPr>
          <w:p w14:paraId="2563596A" w14:textId="77777777" w:rsidR="000362DE" w:rsidRPr="00FE1EEC" w:rsidRDefault="000362DE" w:rsidP="000362DE">
            <w:pPr>
              <w:suppressAutoHyphens w:val="0"/>
              <w:jc w:val="left"/>
              <w:rPr>
                <w:rFonts w:ascii="Eurostile" w:hAnsi="Eurostile"/>
                <w:b/>
                <w:sz w:val="22"/>
                <w:szCs w:val="22"/>
                <w:lang w:val="es-ES_tradnl"/>
              </w:rPr>
            </w:pPr>
          </w:p>
        </w:tc>
      </w:tr>
      <w:tr w:rsidR="000362DE" w:rsidRPr="00FE1EEC" w14:paraId="0C1E052C" w14:textId="77777777" w:rsidTr="00382ADA">
        <w:trPr>
          <w:trHeight w:val="59"/>
        </w:trPr>
        <w:tc>
          <w:tcPr>
            <w:tcW w:w="2518" w:type="dxa"/>
            <w:vMerge w:val="restart"/>
          </w:tcPr>
          <w:p w14:paraId="4EAD689B" w14:textId="7AE883C6" w:rsidR="000362DE" w:rsidRPr="00FE1EEC" w:rsidRDefault="000362DE" w:rsidP="000362DE">
            <w:pPr>
              <w:suppressAutoHyphens w:val="0"/>
              <w:jc w:val="left"/>
              <w:rPr>
                <w:rFonts w:ascii="Eurostile" w:hAnsi="Eurostile"/>
                <w:b/>
                <w:sz w:val="22"/>
                <w:szCs w:val="22"/>
                <w:lang w:val="es-ES_tradnl"/>
              </w:rPr>
            </w:pPr>
            <w:r>
              <w:rPr>
                <w:rFonts w:ascii="Eurostile" w:hAnsi="Eurostile"/>
                <w:b/>
                <w:sz w:val="22"/>
                <w:szCs w:val="22"/>
                <w:lang w:val="es-ES_tradnl"/>
              </w:rPr>
              <w:t>Oficio 3</w:t>
            </w:r>
          </w:p>
        </w:tc>
        <w:tc>
          <w:tcPr>
            <w:tcW w:w="1732" w:type="dxa"/>
          </w:tcPr>
          <w:p w14:paraId="6D92D673" w14:textId="18192597" w:rsidR="000362DE" w:rsidRPr="00FE1EEC" w:rsidRDefault="000362DE" w:rsidP="000362DE">
            <w:pPr>
              <w:jc w:val="left"/>
              <w:rPr>
                <w:rFonts w:ascii="Eurostile" w:hAnsi="Eurostile"/>
                <w:sz w:val="22"/>
                <w:szCs w:val="22"/>
                <w:lang w:val="es-ES_tradnl"/>
              </w:rPr>
            </w:pPr>
            <w:r w:rsidRPr="000362DE">
              <w:rPr>
                <w:rFonts w:ascii="Eurostile" w:hAnsi="Eurostile"/>
                <w:lang w:val="es-ES_tradnl"/>
              </w:rPr>
              <w:t xml:space="preserve"> Identificación del oficio (numero y fecha y link de la WWW)</w:t>
            </w:r>
          </w:p>
        </w:tc>
        <w:tc>
          <w:tcPr>
            <w:tcW w:w="5356" w:type="dxa"/>
          </w:tcPr>
          <w:p w14:paraId="3539F94E" w14:textId="77777777" w:rsidR="000362DE" w:rsidRPr="00FE1EEC" w:rsidRDefault="000362DE" w:rsidP="000362DE">
            <w:pPr>
              <w:jc w:val="left"/>
              <w:rPr>
                <w:rFonts w:ascii="Eurostile" w:hAnsi="Eurostile"/>
                <w:b/>
                <w:sz w:val="22"/>
                <w:szCs w:val="22"/>
                <w:lang w:val="es-ES_tradnl"/>
              </w:rPr>
            </w:pPr>
          </w:p>
        </w:tc>
      </w:tr>
      <w:tr w:rsidR="000362DE" w:rsidRPr="00FE1EEC" w14:paraId="1D957407" w14:textId="77777777" w:rsidTr="004B36E5">
        <w:trPr>
          <w:trHeight w:val="95"/>
        </w:trPr>
        <w:tc>
          <w:tcPr>
            <w:tcW w:w="2518" w:type="dxa"/>
            <w:vMerge/>
          </w:tcPr>
          <w:p w14:paraId="20012025" w14:textId="77777777" w:rsidR="000362DE" w:rsidRPr="00FE1EEC" w:rsidRDefault="000362DE" w:rsidP="000362DE">
            <w:pPr>
              <w:jc w:val="left"/>
              <w:rPr>
                <w:rFonts w:ascii="Eurostile" w:hAnsi="Eurostile"/>
                <w:b/>
                <w:sz w:val="22"/>
                <w:szCs w:val="22"/>
                <w:lang w:val="es-ES_tradnl"/>
              </w:rPr>
            </w:pPr>
          </w:p>
        </w:tc>
        <w:tc>
          <w:tcPr>
            <w:tcW w:w="1732" w:type="dxa"/>
          </w:tcPr>
          <w:p w14:paraId="663AFEAF" w14:textId="17C3C2A3" w:rsidR="000362DE" w:rsidRPr="00FE1EEC" w:rsidRDefault="000362DE" w:rsidP="000362DE">
            <w:pPr>
              <w:suppressAutoHyphens w:val="0"/>
              <w:jc w:val="left"/>
              <w:rPr>
                <w:rFonts w:ascii="Eurostile" w:hAnsi="Eurostile"/>
                <w:sz w:val="22"/>
                <w:szCs w:val="22"/>
                <w:lang w:val="es-ES_tradnl"/>
              </w:rPr>
            </w:pPr>
            <w:r w:rsidRPr="000362DE">
              <w:rPr>
                <w:rFonts w:ascii="Eurostile" w:hAnsi="Eurostile"/>
                <w:bCs/>
                <w:lang w:val="es-ES_tradnl"/>
              </w:rPr>
              <w:t>Explique la opinión del SII respecto de la obligación o la regla tributaria analizada</w:t>
            </w:r>
          </w:p>
        </w:tc>
        <w:tc>
          <w:tcPr>
            <w:tcW w:w="5356" w:type="dxa"/>
          </w:tcPr>
          <w:p w14:paraId="00497837" w14:textId="77777777" w:rsidR="000362DE" w:rsidRPr="00FE1EEC" w:rsidRDefault="000362DE" w:rsidP="000362DE">
            <w:pPr>
              <w:suppressAutoHyphens w:val="0"/>
              <w:jc w:val="left"/>
              <w:rPr>
                <w:rFonts w:ascii="Eurostile" w:hAnsi="Eurostile"/>
                <w:b/>
                <w:sz w:val="22"/>
                <w:szCs w:val="22"/>
                <w:lang w:val="es-ES_tradnl"/>
              </w:rPr>
            </w:pPr>
          </w:p>
        </w:tc>
      </w:tr>
      <w:tr w:rsidR="000362DE" w:rsidRPr="00FE1EEC" w14:paraId="1FF669B2" w14:textId="77777777" w:rsidTr="004B36E5">
        <w:trPr>
          <w:trHeight w:val="59"/>
        </w:trPr>
        <w:tc>
          <w:tcPr>
            <w:tcW w:w="2518" w:type="dxa"/>
          </w:tcPr>
          <w:p w14:paraId="0991042B" w14:textId="77777777" w:rsidR="000362DE" w:rsidRPr="00FE1EEC" w:rsidRDefault="000362DE" w:rsidP="000362DE">
            <w:pPr>
              <w:suppressAutoHyphens w:val="0"/>
              <w:jc w:val="left"/>
              <w:rPr>
                <w:rFonts w:ascii="Eurostile" w:hAnsi="Eurostile"/>
                <w:b/>
                <w:sz w:val="22"/>
                <w:szCs w:val="22"/>
                <w:lang w:val="es-ES_tradnl"/>
              </w:rPr>
            </w:pPr>
          </w:p>
        </w:tc>
        <w:tc>
          <w:tcPr>
            <w:tcW w:w="1732" w:type="dxa"/>
          </w:tcPr>
          <w:p w14:paraId="1B599C65" w14:textId="77777777" w:rsidR="000362DE" w:rsidRPr="00FE1EEC" w:rsidRDefault="000362DE" w:rsidP="000362DE">
            <w:pPr>
              <w:jc w:val="left"/>
              <w:rPr>
                <w:rFonts w:ascii="Eurostile" w:hAnsi="Eurostile"/>
                <w:sz w:val="22"/>
                <w:szCs w:val="22"/>
                <w:lang w:val="es-ES_tradnl"/>
              </w:rPr>
            </w:pPr>
            <w:r w:rsidRPr="00FE1EEC">
              <w:rPr>
                <w:rFonts w:ascii="Eurostile" w:hAnsi="Eurostile"/>
                <w:sz w:val="22"/>
                <w:szCs w:val="22"/>
                <w:lang w:val="es-ES_tradnl"/>
              </w:rPr>
              <w:t xml:space="preserve"> </w:t>
            </w:r>
          </w:p>
        </w:tc>
        <w:tc>
          <w:tcPr>
            <w:tcW w:w="5356" w:type="dxa"/>
          </w:tcPr>
          <w:p w14:paraId="57D1A010" w14:textId="77777777" w:rsidR="000362DE" w:rsidRPr="00FE1EEC" w:rsidRDefault="000362DE" w:rsidP="000362DE">
            <w:pPr>
              <w:jc w:val="left"/>
              <w:rPr>
                <w:rFonts w:ascii="Eurostile" w:hAnsi="Eurostile"/>
                <w:b/>
                <w:sz w:val="22"/>
                <w:szCs w:val="22"/>
                <w:lang w:val="es-ES_tradnl"/>
              </w:rPr>
            </w:pPr>
          </w:p>
        </w:tc>
      </w:tr>
    </w:tbl>
    <w:p w14:paraId="377A8E1E" w14:textId="5155E3E9" w:rsidR="00084046" w:rsidRPr="00FE1EEC" w:rsidRDefault="00084046" w:rsidP="00084046">
      <w:pPr>
        <w:rPr>
          <w:rFonts w:ascii="Eurostile" w:hAnsi="Eurostile"/>
          <w:sz w:val="22"/>
          <w:szCs w:val="22"/>
        </w:rPr>
      </w:pPr>
    </w:p>
    <w:p w14:paraId="671534E3" w14:textId="339AE11A" w:rsidR="00084046" w:rsidRPr="00FE1EEC" w:rsidRDefault="00084046" w:rsidP="00084046">
      <w:pPr>
        <w:rPr>
          <w:rFonts w:ascii="Eurostile" w:hAnsi="Eurostile"/>
          <w:sz w:val="22"/>
          <w:szCs w:val="22"/>
        </w:rPr>
      </w:pPr>
    </w:p>
    <w:p w14:paraId="57BA66DB" w14:textId="2508B32E" w:rsidR="00084046" w:rsidRPr="00FE1EEC" w:rsidRDefault="00084046">
      <w:pPr>
        <w:rPr>
          <w:rFonts w:ascii="Eurostile" w:hAnsi="Eurostile"/>
          <w:sz w:val="22"/>
          <w:szCs w:val="22"/>
        </w:rPr>
      </w:pPr>
    </w:p>
    <w:p w14:paraId="59CEBA76" w14:textId="6AD41708" w:rsidR="00084046" w:rsidRPr="00FE1EEC" w:rsidRDefault="00084046">
      <w:pPr>
        <w:rPr>
          <w:rFonts w:ascii="Eurostile" w:hAnsi="Eurostile"/>
          <w:sz w:val="22"/>
          <w:szCs w:val="22"/>
        </w:rPr>
      </w:pPr>
    </w:p>
    <w:p w14:paraId="658489C3" w14:textId="77777777" w:rsidR="00084046" w:rsidRDefault="00084046"/>
    <w:sectPr w:rsidR="00084046" w:rsidSect="00084046">
      <w:headerReference w:type="even" r:id="rId7"/>
      <w:headerReference w:type="default" r:id="rId8"/>
      <w:footerReference w:type="even" r:id="rId9"/>
      <w:footerReference w:type="default" r:id="rId10"/>
      <w:headerReference w:type="first" r:id="rId11"/>
      <w:footerReference w:type="first" r:id="rId12"/>
      <w:pgSz w:w="12242" w:h="15842"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A2DB3" w14:textId="77777777" w:rsidR="000C458D" w:rsidRDefault="000C458D">
      <w:r>
        <w:separator/>
      </w:r>
    </w:p>
  </w:endnote>
  <w:endnote w:type="continuationSeparator" w:id="0">
    <w:p w14:paraId="62115C66" w14:textId="77777777" w:rsidR="000C458D" w:rsidRDefault="000C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altName w:val="Times New Roman PS"/>
    <w:panose1 w:val="02020603050405020304"/>
    <w:charset w:val="00"/>
    <w:family w:val="roman"/>
    <w:pitch w:val="variable"/>
    <w:sig w:usb0="20002A87" w:usb1="80000000" w:usb2="00000008" w:usb3="00000000" w:csb0="000001FF" w:csb1="00000000"/>
  </w:font>
  <w:font w:name="Georgia">
    <w:altName w:val="﷽﷽﷽﷽﷽﷽﷽﷽"/>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Eurostile">
    <w:panose1 w:val="020B0504020202050204"/>
    <w:charset w:val="4D"/>
    <w:family w:val="swiss"/>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01C52" w14:textId="77777777" w:rsidR="00E449AB" w:rsidRDefault="00E449AB" w:rsidP="00E449AB">
    <w:pPr>
      <w:pStyle w:val="Piedepgina"/>
      <w:jc w:val="center"/>
    </w:pPr>
    <w:r w:rsidRPr="00FE49BC">
      <w:rPr>
        <w:sz w:val="16"/>
        <w:szCs w:val="16"/>
      </w:rPr>
      <w:fldChar w:fldCharType="begin"/>
    </w:r>
    <w:r w:rsidRPr="00FE49BC">
      <w:rPr>
        <w:sz w:val="16"/>
        <w:szCs w:val="16"/>
      </w:rPr>
      <w:instrText xml:space="preserve"> PAGE   \* MERGEFORMAT </w:instrText>
    </w:r>
    <w:r w:rsidRPr="00FE49BC">
      <w:rPr>
        <w:sz w:val="16"/>
        <w:szCs w:val="16"/>
      </w:rPr>
      <w:fldChar w:fldCharType="separate"/>
    </w:r>
    <w:r>
      <w:rPr>
        <w:noProof/>
        <w:sz w:val="16"/>
        <w:szCs w:val="16"/>
      </w:rPr>
      <w:t>68</w:t>
    </w:r>
    <w:r w:rsidRPr="00FE49B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6A72C" w14:textId="5D0CFEBA" w:rsidR="00E449AB" w:rsidRPr="00884FC1" w:rsidRDefault="00E449AB" w:rsidP="00E449AB">
    <w:pPr>
      <w:pStyle w:val="Piedepgina"/>
      <w:jc w:val="center"/>
      <w:rPr>
        <w:sz w:val="16"/>
        <w:szCs w:val="16"/>
      </w:rPr>
    </w:pPr>
    <w:r w:rsidRPr="00884FC1">
      <w:rPr>
        <w:sz w:val="16"/>
        <w:szCs w:val="16"/>
      </w:rPr>
      <w:fldChar w:fldCharType="begin"/>
    </w:r>
    <w:r w:rsidRPr="00884FC1">
      <w:rPr>
        <w:sz w:val="16"/>
        <w:szCs w:val="16"/>
      </w:rPr>
      <w:instrText xml:space="preserve"> PAGE   \* MERGEFORMAT </w:instrText>
    </w:r>
    <w:r w:rsidRPr="00884FC1">
      <w:rPr>
        <w:sz w:val="16"/>
        <w:szCs w:val="16"/>
      </w:rPr>
      <w:fldChar w:fldCharType="separate"/>
    </w:r>
    <w:r w:rsidR="008E2560">
      <w:rPr>
        <w:noProof/>
        <w:sz w:val="16"/>
        <w:szCs w:val="16"/>
      </w:rPr>
      <w:t>4</w:t>
    </w:r>
    <w:r w:rsidRPr="00884FC1">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10C88" w14:textId="219BB974" w:rsidR="00E449AB" w:rsidRDefault="00E449AB" w:rsidP="00E449AB">
    <w:pPr>
      <w:pStyle w:val="Piedepgina"/>
      <w:jc w:val="center"/>
    </w:pPr>
    <w:r w:rsidRPr="00593628">
      <w:rPr>
        <w:sz w:val="16"/>
        <w:szCs w:val="16"/>
      </w:rPr>
      <w:fldChar w:fldCharType="begin"/>
    </w:r>
    <w:r w:rsidRPr="00593628">
      <w:rPr>
        <w:sz w:val="16"/>
        <w:szCs w:val="16"/>
      </w:rPr>
      <w:instrText xml:space="preserve"> PAGE   \* MERGEFORMAT </w:instrText>
    </w:r>
    <w:r w:rsidRPr="00593628">
      <w:rPr>
        <w:sz w:val="16"/>
        <w:szCs w:val="16"/>
      </w:rPr>
      <w:fldChar w:fldCharType="separate"/>
    </w:r>
    <w:r>
      <w:rPr>
        <w:noProof/>
        <w:sz w:val="16"/>
        <w:szCs w:val="16"/>
      </w:rPr>
      <w:t>1</w:t>
    </w:r>
    <w:r w:rsidRPr="0059362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9D37C" w14:textId="77777777" w:rsidR="000C458D" w:rsidRDefault="000C458D">
      <w:r>
        <w:separator/>
      </w:r>
    </w:p>
  </w:footnote>
  <w:footnote w:type="continuationSeparator" w:id="0">
    <w:p w14:paraId="3F7D1C09" w14:textId="77777777" w:rsidR="000C458D" w:rsidRDefault="000C4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72911" w14:textId="77777777" w:rsidR="00E449AB" w:rsidRPr="00212B16" w:rsidRDefault="00E449AB" w:rsidP="00E449AB">
    <w:pPr>
      <w:pStyle w:val="Encabezado"/>
      <w:jc w:val="center"/>
      <w:rPr>
        <w:smallCaps/>
        <w:sz w:val="16"/>
      </w:rPr>
    </w:pPr>
    <w:r w:rsidRPr="00212B16">
      <w:rPr>
        <w:smallCaps/>
        <w:sz w:val="16"/>
      </w:rPr>
      <w:t>Lecciones de Derecho Tributario</w:t>
    </w:r>
    <w:r>
      <w:rPr>
        <w:smallCaps/>
        <w:sz w:val="16"/>
      </w:rPr>
      <w:t xml:space="preserve"> (Sólo autorizado uso al interior del curso)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83701" w14:textId="77777777" w:rsidR="00E449AB" w:rsidRPr="004030A9" w:rsidRDefault="00E449AB" w:rsidP="00E449AB">
    <w:pPr>
      <w:pStyle w:val="Encabezado"/>
      <w:jc w:val="center"/>
      <w:rPr>
        <w:rFonts w:asciiTheme="minorHAnsi" w:hAnsiTheme="minorHAnsi"/>
        <w:smallCaps/>
        <w:sz w:val="16"/>
        <w:szCs w:val="16"/>
      </w:rPr>
    </w:pPr>
    <w:r w:rsidRPr="004030A9">
      <w:rPr>
        <w:rFonts w:asciiTheme="minorHAnsi" w:hAnsiTheme="minorHAnsi"/>
        <w:smallCaps/>
        <w:sz w:val="16"/>
        <w:szCs w:val="16"/>
      </w:rPr>
      <w:t>Prof. Dr. Patricio Masbernat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C7AD2" w14:textId="3695C110" w:rsidR="00084046" w:rsidRPr="000362DE" w:rsidRDefault="00E449AB" w:rsidP="00E449AB">
    <w:pPr>
      <w:pStyle w:val="Encabezado"/>
      <w:jc w:val="center"/>
      <w:rPr>
        <w:rFonts w:ascii="Gungsuh" w:eastAsia="Gungsuh" w:hAnsi="Gungsuh"/>
        <w:bCs/>
        <w:color w:val="000000" w:themeColor="text1"/>
        <w:sz w:val="22"/>
        <w:szCs w:val="22"/>
      </w:rPr>
    </w:pPr>
    <w:r w:rsidRPr="000362DE">
      <w:rPr>
        <w:rFonts w:ascii="Gungsuh" w:eastAsia="Gungsuh" w:hAnsi="Gungsuh"/>
        <w:bCs/>
        <w:color w:val="000000" w:themeColor="text1"/>
        <w:sz w:val="22"/>
        <w:szCs w:val="22"/>
      </w:rPr>
      <w:t>TRABAJO</w:t>
    </w:r>
    <w:r w:rsidR="000362DE" w:rsidRPr="000362DE">
      <w:rPr>
        <w:rFonts w:ascii="Gungsuh" w:eastAsia="Gungsuh" w:hAnsi="Gungsuh"/>
        <w:bCs/>
        <w:color w:val="000000" w:themeColor="text1"/>
        <w:sz w:val="22"/>
        <w:szCs w:val="22"/>
      </w:rPr>
      <w:t xml:space="preserve"> VOLUNTARIO</w:t>
    </w:r>
    <w:r w:rsidRPr="000362DE">
      <w:rPr>
        <w:rFonts w:ascii="Gungsuh" w:eastAsia="Gungsuh" w:hAnsi="Gungsuh"/>
        <w:bCs/>
        <w:color w:val="000000" w:themeColor="text1"/>
        <w:sz w:val="22"/>
        <w:szCs w:val="22"/>
      </w:rPr>
      <w:t xml:space="preserve"> DE EQUIPO</w:t>
    </w:r>
    <w:r w:rsidR="00084046" w:rsidRPr="000362DE">
      <w:rPr>
        <w:rFonts w:ascii="Gungsuh" w:eastAsia="Gungsuh" w:hAnsi="Gungsuh"/>
        <w:bCs/>
        <w:color w:val="000000" w:themeColor="text1"/>
        <w:sz w:val="22"/>
        <w:szCs w:val="22"/>
      </w:rPr>
      <w:t>. DERECHO TRIBUTARIO</w:t>
    </w:r>
    <w:r w:rsidR="00382ADA" w:rsidRPr="000362DE">
      <w:rPr>
        <w:rFonts w:ascii="Gungsuh" w:eastAsia="Gungsuh" w:hAnsi="Gungsuh"/>
        <w:bCs/>
        <w:color w:val="000000" w:themeColor="text1"/>
        <w:sz w:val="22"/>
        <w:szCs w:val="22"/>
      </w:rPr>
      <w:t>. 2025.</w:t>
    </w:r>
  </w:p>
  <w:p w14:paraId="016EDCC7" w14:textId="77777777" w:rsidR="00084046" w:rsidRDefault="000840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67"/>
    <w:rsid w:val="00016830"/>
    <w:rsid w:val="000362DE"/>
    <w:rsid w:val="00043467"/>
    <w:rsid w:val="000445AC"/>
    <w:rsid w:val="00062F0D"/>
    <w:rsid w:val="00084046"/>
    <w:rsid w:val="00096654"/>
    <w:rsid w:val="000C458D"/>
    <w:rsid w:val="000E1A1D"/>
    <w:rsid w:val="001A33E8"/>
    <w:rsid w:val="001F595B"/>
    <w:rsid w:val="00212946"/>
    <w:rsid w:val="00222B79"/>
    <w:rsid w:val="00253480"/>
    <w:rsid w:val="002E4399"/>
    <w:rsid w:val="00330C1A"/>
    <w:rsid w:val="00382ADA"/>
    <w:rsid w:val="00397226"/>
    <w:rsid w:val="003A3D95"/>
    <w:rsid w:val="005F7653"/>
    <w:rsid w:val="00616FDC"/>
    <w:rsid w:val="00683923"/>
    <w:rsid w:val="00787A15"/>
    <w:rsid w:val="007B0E72"/>
    <w:rsid w:val="007E6893"/>
    <w:rsid w:val="007F10A3"/>
    <w:rsid w:val="00803363"/>
    <w:rsid w:val="00827331"/>
    <w:rsid w:val="00872AFB"/>
    <w:rsid w:val="008E2560"/>
    <w:rsid w:val="009E7577"/>
    <w:rsid w:val="00B164D5"/>
    <w:rsid w:val="00BD17B7"/>
    <w:rsid w:val="00C105A4"/>
    <w:rsid w:val="00C24EDE"/>
    <w:rsid w:val="00D14AC7"/>
    <w:rsid w:val="00E449AB"/>
    <w:rsid w:val="00E5480E"/>
    <w:rsid w:val="00EA0B6B"/>
    <w:rsid w:val="00F023F1"/>
    <w:rsid w:val="00F5004D"/>
    <w:rsid w:val="00FE1EEC"/>
    <w:rsid w:val="00FF548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41016"/>
  <w15:docId w15:val="{9F01794F-3BF7-4B45-9927-65310D76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467"/>
    <w:pPr>
      <w:suppressAutoHyphens/>
      <w:jc w:val="both"/>
    </w:pPr>
    <w:rPr>
      <w:rFonts w:ascii="Georgia" w:eastAsia="Times New Roman" w:hAnsi="Georgia" w:cs="Times New Roman"/>
      <w:lang w:val="es-C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467"/>
    <w:pPr>
      <w:tabs>
        <w:tab w:val="center" w:pos="4252"/>
        <w:tab w:val="right" w:pos="8504"/>
      </w:tabs>
    </w:pPr>
  </w:style>
  <w:style w:type="character" w:customStyle="1" w:styleId="EncabezadoCar">
    <w:name w:val="Encabezado Car"/>
    <w:basedOn w:val="Fuentedeprrafopredeter"/>
    <w:link w:val="Encabezado"/>
    <w:uiPriority w:val="99"/>
    <w:rsid w:val="00043467"/>
    <w:rPr>
      <w:rFonts w:ascii="Georgia" w:eastAsia="Times New Roman" w:hAnsi="Georgia" w:cs="Times New Roman"/>
      <w:lang w:val="es-CL" w:eastAsia="ar-SA"/>
    </w:rPr>
  </w:style>
  <w:style w:type="paragraph" w:styleId="Piedepgina">
    <w:name w:val="footer"/>
    <w:basedOn w:val="Normal"/>
    <w:link w:val="PiedepginaCar"/>
    <w:uiPriority w:val="99"/>
    <w:unhideWhenUsed/>
    <w:rsid w:val="00043467"/>
    <w:pPr>
      <w:tabs>
        <w:tab w:val="center" w:pos="4252"/>
        <w:tab w:val="right" w:pos="8504"/>
      </w:tabs>
    </w:pPr>
  </w:style>
  <w:style w:type="character" w:customStyle="1" w:styleId="PiedepginaCar">
    <w:name w:val="Pie de página Car"/>
    <w:basedOn w:val="Fuentedeprrafopredeter"/>
    <w:link w:val="Piedepgina"/>
    <w:uiPriority w:val="99"/>
    <w:rsid w:val="00043467"/>
    <w:rPr>
      <w:rFonts w:ascii="Georgia" w:eastAsia="Times New Roman" w:hAnsi="Georgia" w:cs="Times New Roman"/>
      <w:lang w:val="es-CL" w:eastAsia="ar-SA"/>
    </w:rPr>
  </w:style>
  <w:style w:type="table" w:styleId="Tablaconcuadrcula">
    <w:name w:val="Table Grid"/>
    <w:basedOn w:val="Tablanormal"/>
    <w:uiPriority w:val="59"/>
    <w:rsid w:val="00043467"/>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43467"/>
    <w:rPr>
      <w:sz w:val="18"/>
      <w:szCs w:val="18"/>
    </w:rPr>
  </w:style>
  <w:style w:type="paragraph" w:styleId="Textocomentario">
    <w:name w:val="annotation text"/>
    <w:basedOn w:val="Normal"/>
    <w:link w:val="TextocomentarioCar"/>
    <w:uiPriority w:val="99"/>
    <w:semiHidden/>
    <w:unhideWhenUsed/>
    <w:rsid w:val="00043467"/>
  </w:style>
  <w:style w:type="character" w:customStyle="1" w:styleId="TextocomentarioCar">
    <w:name w:val="Texto comentario Car"/>
    <w:basedOn w:val="Fuentedeprrafopredeter"/>
    <w:link w:val="Textocomentario"/>
    <w:uiPriority w:val="99"/>
    <w:semiHidden/>
    <w:rsid w:val="00043467"/>
    <w:rPr>
      <w:rFonts w:ascii="Georgia" w:eastAsia="Times New Roman" w:hAnsi="Georgia" w:cs="Times New Roman"/>
      <w:lang w:val="es-CL" w:eastAsia="ar-SA"/>
    </w:rPr>
  </w:style>
  <w:style w:type="paragraph" w:styleId="Asuntodelcomentario">
    <w:name w:val="annotation subject"/>
    <w:basedOn w:val="Textocomentario"/>
    <w:next w:val="Textocomentario"/>
    <w:link w:val="AsuntodelcomentarioCar"/>
    <w:uiPriority w:val="99"/>
    <w:semiHidden/>
    <w:unhideWhenUsed/>
    <w:rsid w:val="00043467"/>
    <w:rPr>
      <w:b/>
      <w:bCs/>
      <w:sz w:val="20"/>
      <w:szCs w:val="20"/>
    </w:rPr>
  </w:style>
  <w:style w:type="character" w:customStyle="1" w:styleId="AsuntodelcomentarioCar">
    <w:name w:val="Asunto del comentario Car"/>
    <w:basedOn w:val="TextocomentarioCar"/>
    <w:link w:val="Asuntodelcomentario"/>
    <w:uiPriority w:val="99"/>
    <w:semiHidden/>
    <w:rsid w:val="00043467"/>
    <w:rPr>
      <w:rFonts w:ascii="Georgia" w:eastAsia="Times New Roman" w:hAnsi="Georgia" w:cs="Times New Roman"/>
      <w:b/>
      <w:bCs/>
      <w:sz w:val="20"/>
      <w:szCs w:val="20"/>
      <w:lang w:val="es-CL" w:eastAsia="ar-SA"/>
    </w:rPr>
  </w:style>
  <w:style w:type="paragraph" w:styleId="Textodeglobo">
    <w:name w:val="Balloon Text"/>
    <w:basedOn w:val="Normal"/>
    <w:link w:val="TextodegloboCar"/>
    <w:uiPriority w:val="99"/>
    <w:semiHidden/>
    <w:unhideWhenUsed/>
    <w:rsid w:val="00043467"/>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043467"/>
    <w:rPr>
      <w:rFonts w:ascii="Times New Roman" w:eastAsia="Times New Roman" w:hAnsi="Times New Roman" w:cs="Times New Roman"/>
      <w:sz w:val="18"/>
      <w:szCs w:val="18"/>
      <w:lang w:val="es-CL" w:eastAsia="ar-SA"/>
    </w:rPr>
  </w:style>
  <w:style w:type="paragraph" w:styleId="HTMLconformatoprevio">
    <w:name w:val="HTML Preformatted"/>
    <w:basedOn w:val="Normal"/>
    <w:link w:val="HTMLconformatoprevioCar"/>
    <w:uiPriority w:val="99"/>
    <w:unhideWhenUsed/>
    <w:rsid w:val="0001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rsid w:val="00016830"/>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3214">
      <w:bodyDiv w:val="1"/>
      <w:marLeft w:val="0"/>
      <w:marRight w:val="0"/>
      <w:marTop w:val="0"/>
      <w:marBottom w:val="0"/>
      <w:divBdr>
        <w:top w:val="none" w:sz="0" w:space="0" w:color="auto"/>
        <w:left w:val="none" w:sz="0" w:space="0" w:color="auto"/>
        <w:bottom w:val="none" w:sz="0" w:space="0" w:color="auto"/>
        <w:right w:val="none" w:sz="0" w:space="0" w:color="auto"/>
      </w:divBdr>
    </w:div>
    <w:div w:id="151021288">
      <w:bodyDiv w:val="1"/>
      <w:marLeft w:val="0"/>
      <w:marRight w:val="0"/>
      <w:marTop w:val="0"/>
      <w:marBottom w:val="0"/>
      <w:divBdr>
        <w:top w:val="none" w:sz="0" w:space="0" w:color="auto"/>
        <w:left w:val="none" w:sz="0" w:space="0" w:color="auto"/>
        <w:bottom w:val="none" w:sz="0" w:space="0" w:color="auto"/>
        <w:right w:val="none" w:sz="0" w:space="0" w:color="auto"/>
      </w:divBdr>
    </w:div>
    <w:div w:id="174267199">
      <w:bodyDiv w:val="1"/>
      <w:marLeft w:val="0"/>
      <w:marRight w:val="0"/>
      <w:marTop w:val="0"/>
      <w:marBottom w:val="0"/>
      <w:divBdr>
        <w:top w:val="none" w:sz="0" w:space="0" w:color="auto"/>
        <w:left w:val="none" w:sz="0" w:space="0" w:color="auto"/>
        <w:bottom w:val="none" w:sz="0" w:space="0" w:color="auto"/>
        <w:right w:val="none" w:sz="0" w:space="0" w:color="auto"/>
      </w:divBdr>
    </w:div>
    <w:div w:id="185219338">
      <w:bodyDiv w:val="1"/>
      <w:marLeft w:val="0"/>
      <w:marRight w:val="0"/>
      <w:marTop w:val="0"/>
      <w:marBottom w:val="0"/>
      <w:divBdr>
        <w:top w:val="none" w:sz="0" w:space="0" w:color="auto"/>
        <w:left w:val="none" w:sz="0" w:space="0" w:color="auto"/>
        <w:bottom w:val="none" w:sz="0" w:space="0" w:color="auto"/>
        <w:right w:val="none" w:sz="0" w:space="0" w:color="auto"/>
      </w:divBdr>
    </w:div>
    <w:div w:id="211965364">
      <w:bodyDiv w:val="1"/>
      <w:marLeft w:val="0"/>
      <w:marRight w:val="0"/>
      <w:marTop w:val="0"/>
      <w:marBottom w:val="0"/>
      <w:divBdr>
        <w:top w:val="none" w:sz="0" w:space="0" w:color="auto"/>
        <w:left w:val="none" w:sz="0" w:space="0" w:color="auto"/>
        <w:bottom w:val="none" w:sz="0" w:space="0" w:color="auto"/>
        <w:right w:val="none" w:sz="0" w:space="0" w:color="auto"/>
      </w:divBdr>
    </w:div>
    <w:div w:id="342779886">
      <w:bodyDiv w:val="1"/>
      <w:marLeft w:val="0"/>
      <w:marRight w:val="0"/>
      <w:marTop w:val="0"/>
      <w:marBottom w:val="0"/>
      <w:divBdr>
        <w:top w:val="none" w:sz="0" w:space="0" w:color="auto"/>
        <w:left w:val="none" w:sz="0" w:space="0" w:color="auto"/>
        <w:bottom w:val="none" w:sz="0" w:space="0" w:color="auto"/>
        <w:right w:val="none" w:sz="0" w:space="0" w:color="auto"/>
      </w:divBdr>
    </w:div>
    <w:div w:id="397560909">
      <w:bodyDiv w:val="1"/>
      <w:marLeft w:val="0"/>
      <w:marRight w:val="0"/>
      <w:marTop w:val="0"/>
      <w:marBottom w:val="0"/>
      <w:divBdr>
        <w:top w:val="none" w:sz="0" w:space="0" w:color="auto"/>
        <w:left w:val="none" w:sz="0" w:space="0" w:color="auto"/>
        <w:bottom w:val="none" w:sz="0" w:space="0" w:color="auto"/>
        <w:right w:val="none" w:sz="0" w:space="0" w:color="auto"/>
      </w:divBdr>
    </w:div>
    <w:div w:id="597298306">
      <w:bodyDiv w:val="1"/>
      <w:marLeft w:val="0"/>
      <w:marRight w:val="0"/>
      <w:marTop w:val="0"/>
      <w:marBottom w:val="0"/>
      <w:divBdr>
        <w:top w:val="none" w:sz="0" w:space="0" w:color="auto"/>
        <w:left w:val="none" w:sz="0" w:space="0" w:color="auto"/>
        <w:bottom w:val="none" w:sz="0" w:space="0" w:color="auto"/>
        <w:right w:val="none" w:sz="0" w:space="0" w:color="auto"/>
      </w:divBdr>
    </w:div>
    <w:div w:id="606936504">
      <w:bodyDiv w:val="1"/>
      <w:marLeft w:val="0"/>
      <w:marRight w:val="0"/>
      <w:marTop w:val="0"/>
      <w:marBottom w:val="0"/>
      <w:divBdr>
        <w:top w:val="none" w:sz="0" w:space="0" w:color="auto"/>
        <w:left w:val="none" w:sz="0" w:space="0" w:color="auto"/>
        <w:bottom w:val="none" w:sz="0" w:space="0" w:color="auto"/>
        <w:right w:val="none" w:sz="0" w:space="0" w:color="auto"/>
      </w:divBdr>
    </w:div>
    <w:div w:id="841626355">
      <w:bodyDiv w:val="1"/>
      <w:marLeft w:val="0"/>
      <w:marRight w:val="0"/>
      <w:marTop w:val="0"/>
      <w:marBottom w:val="0"/>
      <w:divBdr>
        <w:top w:val="none" w:sz="0" w:space="0" w:color="auto"/>
        <w:left w:val="none" w:sz="0" w:space="0" w:color="auto"/>
        <w:bottom w:val="none" w:sz="0" w:space="0" w:color="auto"/>
        <w:right w:val="none" w:sz="0" w:space="0" w:color="auto"/>
      </w:divBdr>
    </w:div>
    <w:div w:id="1124738227">
      <w:bodyDiv w:val="1"/>
      <w:marLeft w:val="0"/>
      <w:marRight w:val="0"/>
      <w:marTop w:val="0"/>
      <w:marBottom w:val="0"/>
      <w:divBdr>
        <w:top w:val="none" w:sz="0" w:space="0" w:color="auto"/>
        <w:left w:val="none" w:sz="0" w:space="0" w:color="auto"/>
        <w:bottom w:val="none" w:sz="0" w:space="0" w:color="auto"/>
        <w:right w:val="none" w:sz="0" w:space="0" w:color="auto"/>
      </w:divBdr>
    </w:div>
    <w:div w:id="1669989366">
      <w:bodyDiv w:val="1"/>
      <w:marLeft w:val="0"/>
      <w:marRight w:val="0"/>
      <w:marTop w:val="0"/>
      <w:marBottom w:val="0"/>
      <w:divBdr>
        <w:top w:val="none" w:sz="0" w:space="0" w:color="auto"/>
        <w:left w:val="none" w:sz="0" w:space="0" w:color="auto"/>
        <w:bottom w:val="none" w:sz="0" w:space="0" w:color="auto"/>
        <w:right w:val="none" w:sz="0" w:space="0" w:color="auto"/>
      </w:divBdr>
    </w:div>
    <w:div w:id="1820883852">
      <w:bodyDiv w:val="1"/>
      <w:marLeft w:val="0"/>
      <w:marRight w:val="0"/>
      <w:marTop w:val="0"/>
      <w:marBottom w:val="0"/>
      <w:divBdr>
        <w:top w:val="none" w:sz="0" w:space="0" w:color="auto"/>
        <w:left w:val="none" w:sz="0" w:space="0" w:color="auto"/>
        <w:bottom w:val="none" w:sz="0" w:space="0" w:color="auto"/>
        <w:right w:val="none" w:sz="0" w:space="0" w:color="auto"/>
      </w:divBdr>
    </w:div>
    <w:div w:id="1867714479">
      <w:bodyDiv w:val="1"/>
      <w:marLeft w:val="0"/>
      <w:marRight w:val="0"/>
      <w:marTop w:val="0"/>
      <w:marBottom w:val="0"/>
      <w:divBdr>
        <w:top w:val="none" w:sz="0" w:space="0" w:color="auto"/>
        <w:left w:val="none" w:sz="0" w:space="0" w:color="auto"/>
        <w:bottom w:val="none" w:sz="0" w:space="0" w:color="auto"/>
        <w:right w:val="none" w:sz="0" w:space="0" w:color="auto"/>
      </w:divBdr>
    </w:div>
    <w:div w:id="18983225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FA2CB-09F6-F34A-B0B9-D6F9376F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Patricio Masbernat</cp:lastModifiedBy>
  <cp:revision>2</cp:revision>
  <dcterms:created xsi:type="dcterms:W3CDTF">2025-10-09T18:02:00Z</dcterms:created>
  <dcterms:modified xsi:type="dcterms:W3CDTF">2025-10-09T18:02:00Z</dcterms:modified>
</cp:coreProperties>
</file>